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41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7"/>
        <w:gridCol w:w="5444"/>
      </w:tblGrid>
      <w:tr w14:paraId="1312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7" w:type="dxa"/>
          </w:tcPr>
          <w:p w14:paraId="48A3BEE7">
            <w:pPr>
              <w:spacing w:line="288" w:lineRule="auto"/>
              <w:rPr>
                <w:b/>
                <w:bCs/>
                <w:sz w:val="26"/>
                <w:szCs w:val="26"/>
                <w:lang w:val="fr-FR"/>
              </w:rPr>
            </w:pPr>
            <w:r>
              <w:rPr>
                <w:b/>
                <w:bCs/>
                <w:sz w:val="26"/>
                <w:szCs w:val="26"/>
                <w:lang w:val="fr-FR"/>
              </w:rPr>
              <w:t>TRƯỜNG THPT HOÀNG VĂN THỤ</w:t>
            </w:r>
          </w:p>
          <w:p w14:paraId="4CDF7C42">
            <w:pPr>
              <w:spacing w:line="288" w:lineRule="auto"/>
              <w:rPr>
                <w:b/>
                <w:bCs/>
                <w:sz w:val="26"/>
                <w:szCs w:val="26"/>
                <w:lang w:val="fr-FR"/>
              </w:rPr>
            </w:pPr>
            <w:r>
              <w:rPr>
                <w:b/>
                <w:bCs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250825</wp:posOffset>
                      </wp:positionV>
                      <wp:extent cx="1460500" cy="0"/>
                      <wp:effectExtent l="8890" t="13335" r="6985" b="571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0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38.3pt;margin-top:19.75pt;height:0pt;width:115pt;z-index:251659264;mso-width-relative:page;mso-height-relative:page;" filled="f" stroked="t" coordsize="21600,21600" o:gfxdata="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qiM0d1gAAAAgBAAAPAAAAAAAAAAEA&#10;IAAAACIAAABkcnMvZG93bnJldi54bWxQSwECFAAUAAAACACHTuJAKRk0IdgBAADBAwAADgAAAAAA&#10;AAABACAAAAAlAQAAZHJzL2Uyb0RvYy54bWxQSwUGAAAAAAYABgBZAQAAb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  <w:lang w:val="fr-FR"/>
              </w:rPr>
              <w:t xml:space="preserve">     BỘ ÂM NHẠC 10</w:t>
            </w:r>
          </w:p>
        </w:tc>
        <w:tc>
          <w:tcPr>
            <w:tcW w:w="5444" w:type="dxa"/>
          </w:tcPr>
          <w:p w14:paraId="34AECFBC">
            <w:pPr>
              <w:spacing w:line="288" w:lineRule="auto"/>
              <w:rPr>
                <w:b/>
                <w:bCs/>
                <w:sz w:val="26"/>
                <w:szCs w:val="26"/>
                <w:lang w:val="fr-FR"/>
              </w:rPr>
            </w:pPr>
            <w:r>
              <w:rPr>
                <w:b/>
                <w:bCs/>
                <w:sz w:val="26"/>
                <w:szCs w:val="26"/>
                <w:lang w:val="fr-FR"/>
              </w:rPr>
              <w:t xml:space="preserve">    ĐỀ CƯƠNG ÔN TẬP GIỮA HỌC KỲ I</w:t>
            </w:r>
          </w:p>
          <w:p w14:paraId="31643E62">
            <w:pPr>
              <w:spacing w:line="288" w:lineRule="auto"/>
              <w:rPr>
                <w:b/>
                <w:bCs/>
                <w:sz w:val="26"/>
                <w:szCs w:val="26"/>
                <w:lang w:val="fr-FR"/>
              </w:rPr>
            </w:pPr>
            <w:r>
              <w:rPr>
                <w:b/>
                <w:bCs/>
                <w:sz w:val="26"/>
                <w:szCs w:val="26"/>
                <w:lang w:val="fr-FR"/>
              </w:rPr>
              <w:t xml:space="preserve">                    NĂM HỌC 2026- 2027</w:t>
            </w:r>
          </w:p>
          <w:p w14:paraId="6DB9FC55">
            <w:pPr>
              <w:spacing w:line="288" w:lineRule="auto"/>
              <w:jc w:val="center"/>
              <w:rPr>
                <w:b/>
                <w:bCs/>
                <w:sz w:val="26"/>
                <w:szCs w:val="26"/>
                <w:lang w:val="fr-FR"/>
              </w:rPr>
            </w:pPr>
          </w:p>
        </w:tc>
      </w:tr>
    </w:tbl>
    <w:p w14:paraId="3C7C9F8E">
      <w:pPr>
        <w:spacing w:line="288" w:lineRule="auto"/>
        <w:rPr>
          <w:b/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>1. MỤC TIÊU</w:t>
      </w:r>
    </w:p>
    <w:p w14:paraId="1401CCFA">
      <w:pPr>
        <w:spacing w:line="288" w:lineRule="auto"/>
        <w:rPr>
          <w:sz w:val="26"/>
          <w:szCs w:val="26"/>
          <w:lang w:val="fr-FR"/>
        </w:rPr>
      </w:pPr>
      <w:r>
        <w:rPr>
          <w:b/>
          <w:bCs/>
          <w:sz w:val="26"/>
          <w:szCs w:val="26"/>
          <w:lang w:val="fr-FR"/>
        </w:rPr>
        <w:t>1.1</w:t>
      </w:r>
      <w:r>
        <w:rPr>
          <w:sz w:val="26"/>
          <w:szCs w:val="26"/>
          <w:lang w:val="fr-FR"/>
        </w:rPr>
        <w:t xml:space="preserve">. </w:t>
      </w:r>
      <w:r>
        <w:rPr>
          <w:b/>
          <w:sz w:val="26"/>
          <w:szCs w:val="26"/>
          <w:lang w:val="fr-FR"/>
        </w:rPr>
        <w:t>Kiến thức</w:t>
      </w:r>
      <w:r>
        <w:rPr>
          <w:sz w:val="26"/>
          <w:szCs w:val="26"/>
          <w:lang w:val="fr-FR"/>
        </w:rPr>
        <w:t>. Học sinh ôn tập các kiến thức về:</w:t>
      </w:r>
    </w:p>
    <w:p w14:paraId="2B30E7AE">
      <w:pPr>
        <w:spacing w:line="288" w:lineRule="auto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fr-FR"/>
        </w:rPr>
        <w:t xml:space="preserve">- Lý thuyết âm nhạc: </w:t>
      </w:r>
      <w:r>
        <w:rPr>
          <w:sz w:val="26"/>
          <w:szCs w:val="26"/>
          <w:lang w:val="fr-FR"/>
        </w:rPr>
        <w:t>Nhận biết được quãng hòa thanh, quãng giai điệu, quãng đơn, quãng diatonic, phân biệt được tính chất thuận và nghịch của quãng.</w:t>
      </w:r>
    </w:p>
    <w:p w14:paraId="0E34CA44">
      <w:pPr>
        <w:spacing w:line="288" w:lineRule="auto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- </w:t>
      </w:r>
      <w:r>
        <w:rPr>
          <w:b/>
          <w:bCs/>
          <w:sz w:val="26"/>
          <w:szCs w:val="26"/>
          <w:lang w:val="en-US"/>
        </w:rPr>
        <w:t>Đọc nhạc:</w:t>
      </w:r>
      <w:r>
        <w:rPr>
          <w:sz w:val="26"/>
          <w:szCs w:val="26"/>
          <w:lang w:val="en-US"/>
        </w:rPr>
        <w:t xml:space="preserve"> Đọc đúng cao độ gam Son trưởng, đọc đúng cao độ, trường độ Bài đọc nhạc số 1; biết đọc hai bè đơn giản và biết đọc nhạc kết hợp đánh nhịp </w:t>
      </w:r>
    </w:p>
    <w:p w14:paraId="2A4C240D">
      <w:pPr>
        <w:spacing w:line="288" w:lineRule="auto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- Hát:</w:t>
      </w:r>
      <w:r>
        <w:rPr>
          <w:sz w:val="26"/>
          <w:szCs w:val="26"/>
          <w:lang w:val="en-US"/>
        </w:rPr>
        <w:t xml:space="preserve"> Hát rõ lời, thuộc lời ca, hát đúng cao độ, trường độ của bài hát </w:t>
      </w:r>
    </w:p>
    <w:p w14:paraId="6F476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003"/>
          <w:tab w:val="left" w:pos="8837"/>
        </w:tabs>
        <w:spacing w:line="288" w:lineRule="auto"/>
        <w:ind w:right="139"/>
        <w:contextualSpacing/>
        <w:rPr>
          <w:sz w:val="26"/>
          <w:szCs w:val="26"/>
        </w:rPr>
      </w:pPr>
      <w:r>
        <w:rPr>
          <w:b/>
          <w:sz w:val="26"/>
          <w:szCs w:val="26"/>
        </w:rPr>
        <w:t>1.2. Kĩ năng</w:t>
      </w:r>
      <w:r>
        <w:rPr>
          <w:sz w:val="26"/>
          <w:szCs w:val="26"/>
        </w:rPr>
        <w:t>: Học sinh rèn luyện các kĩ năng:</w:t>
      </w:r>
    </w:p>
    <w:p w14:paraId="225D953F">
      <w:pPr>
        <w:spacing w:line="288" w:lineRule="auto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  <w:lang w:val="en-US"/>
        </w:rPr>
        <w:t>Kỹ năng vận dụng kiến thức cơ bản để trả lời các câu hỏi ở mức độ khác nhau.nhận biết, thông hiểu, vận dụng, so sánh, tổng hợp, đánh giá các bài đã học</w:t>
      </w:r>
    </w:p>
    <w:p w14:paraId="2671ABD0">
      <w:pPr>
        <w:spacing w:line="288" w:lineRule="auto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- Hướng dẫn HS trả lời các câu hỏi trắc nghiệm, luyện thanh và ôn tập bài đọc nhạc và bài hát</w:t>
      </w:r>
    </w:p>
    <w:p w14:paraId="7CE125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NỘI DUNG</w:t>
      </w:r>
    </w:p>
    <w:p w14:paraId="338F2E9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2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  <w:lang w:val="en-US"/>
        </w:rPr>
        <w:t xml:space="preserve">1 </w:t>
      </w:r>
      <w:r>
        <w:rPr>
          <w:b/>
          <w:bCs/>
          <w:sz w:val="26"/>
          <w:szCs w:val="26"/>
        </w:rPr>
        <w:t>Câu hỏi và bài tập minh họa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: </w:t>
      </w:r>
    </w:p>
    <w:p w14:paraId="16FC5DD6">
      <w:pPr>
        <w:keepNext w:val="0"/>
        <w:keepLines w:val="0"/>
        <w:pageBreakBefore w:val="0"/>
        <w:tabs>
          <w:tab w:val="left" w:pos="6230"/>
        </w:tabs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b/>
          <w:sz w:val="26"/>
          <w:szCs w:val="26"/>
        </w:rPr>
      </w:pPr>
      <w:r>
        <w:rPr>
          <w:b/>
          <w:sz w:val="26"/>
          <w:szCs w:val="26"/>
        </w:rPr>
        <w:t>Phần I: Câu hỏi trắc nghiệm nhiều phương án lựa chọn</w:t>
      </w:r>
    </w:p>
    <w:p w14:paraId="1101A060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Câu 1: Âm nhạc là nghệ thuật sử dụng yếu tố nào làm phương tiện biểu đạt chủ yếu?</w:t>
      </w:r>
    </w:p>
    <w:p w14:paraId="57482D3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A. Màu sắc</w:t>
      </w:r>
      <w:r>
        <w:rPr>
          <w:rFonts w:hint="default"/>
          <w:color w:val="auto"/>
          <w:lang w:val="en-US"/>
        </w:rPr>
        <w:t xml:space="preserve">                  </w:t>
      </w:r>
      <w:r>
        <w:rPr>
          <w:color w:val="auto"/>
        </w:rPr>
        <w:t>B. Âm thanh</w:t>
      </w:r>
      <w:r>
        <w:rPr>
          <w:rFonts w:hint="default"/>
          <w:color w:val="auto"/>
          <w:lang w:val="en-US"/>
        </w:rPr>
        <w:t xml:space="preserve">               </w:t>
      </w:r>
      <w:r>
        <w:rPr>
          <w:color w:val="auto"/>
        </w:rPr>
        <w:t>C. Hình khối</w:t>
      </w:r>
      <w:r>
        <w:rPr>
          <w:rFonts w:hint="default"/>
          <w:color w:val="auto"/>
          <w:lang w:val="en-US"/>
        </w:rPr>
        <w:t xml:space="preserve">           </w:t>
      </w:r>
      <w:r>
        <w:rPr>
          <w:color w:val="auto"/>
        </w:rPr>
        <w:t>D. Chuyển động cơ thể</w:t>
      </w:r>
    </w:p>
    <w:p w14:paraId="34021D21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b/>
          <w:bCs/>
          <w:color w:val="auto"/>
        </w:rPr>
        <w:t>Câu 2</w:t>
      </w:r>
      <w:r>
        <w:rPr>
          <w:color w:val="auto"/>
        </w:rPr>
        <w:t>: Trong âm nhạc, khuông nhạc thông thường có bao nhiêu dòng kẻ?</w:t>
      </w:r>
    </w:p>
    <w:p w14:paraId="006B1D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lang w:val="en-US"/>
        </w:rPr>
      </w:pPr>
      <w:r>
        <w:rPr>
          <w:color w:val="auto"/>
        </w:rPr>
        <w:t>A. 3 dòng</w:t>
      </w:r>
      <w:r>
        <w:rPr>
          <w:rFonts w:hint="default"/>
          <w:color w:val="auto"/>
          <w:lang w:val="en-US"/>
        </w:rPr>
        <w:t xml:space="preserve">                 </w:t>
      </w:r>
      <w:r>
        <w:rPr>
          <w:color w:val="auto"/>
        </w:rPr>
        <w:t>B. 4 dòng</w:t>
      </w:r>
      <w:r>
        <w:rPr>
          <w:rFonts w:hint="default"/>
          <w:color w:val="auto"/>
          <w:lang w:val="en-US"/>
        </w:rPr>
        <w:t xml:space="preserve">              </w:t>
      </w:r>
      <w:r>
        <w:rPr>
          <w:color w:val="auto"/>
        </w:rPr>
        <w:t>C. 5 dòng</w:t>
      </w:r>
      <w:r>
        <w:rPr>
          <w:rFonts w:hint="default"/>
          <w:color w:val="auto"/>
          <w:lang w:val="en-US"/>
        </w:rPr>
        <w:t xml:space="preserve">             </w:t>
      </w:r>
      <w:r>
        <w:rPr>
          <w:color w:val="auto"/>
        </w:rPr>
        <w:t>D. 6 dòng</w:t>
      </w:r>
    </w:p>
    <w:p w14:paraId="123CC7D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rStyle w:val="16"/>
          <w:b/>
          <w:bCs/>
          <w:color w:val="auto"/>
        </w:rPr>
        <w:t>Câu 3</w:t>
      </w:r>
      <w:r>
        <w:rPr>
          <w:rStyle w:val="16"/>
          <w:color w:val="auto"/>
        </w:rPr>
        <w:t>.</w:t>
      </w:r>
      <w:r>
        <w:rPr>
          <w:color w:val="auto"/>
        </w:rPr>
        <w:t xml:space="preserve"> Theo nội dung SGK, tính chất của quãng được chia thành hai nhóm cơ bản nào?</w:t>
      </w:r>
    </w:p>
    <w:p w14:paraId="529D19E6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A. Trưởng và thứ.</w:t>
      </w:r>
      <w:r>
        <w:rPr>
          <w:rFonts w:hint="default"/>
          <w:color w:val="auto"/>
          <w:lang w:val="en-US"/>
        </w:rPr>
        <w:t xml:space="preserve">                    </w:t>
      </w:r>
      <w:r>
        <w:rPr>
          <w:color w:val="auto"/>
        </w:rPr>
        <w:t>B. Thuận và nghịch.</w:t>
      </w:r>
    </w:p>
    <w:p w14:paraId="022E3636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C. Cao và thấp.</w:t>
      </w:r>
      <w:r>
        <w:rPr>
          <w:rFonts w:hint="default"/>
          <w:color w:val="auto"/>
          <w:lang w:val="en-US"/>
        </w:rPr>
        <w:t xml:space="preserve">                           </w:t>
      </w:r>
      <w:r>
        <w:rPr>
          <w:color w:val="auto"/>
        </w:rPr>
        <w:t>D. Nhanh và chậm.</w:t>
      </w:r>
    </w:p>
    <w:p w14:paraId="56C7F7F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rStyle w:val="16"/>
          <w:b/>
          <w:bCs/>
          <w:color w:val="auto"/>
        </w:rPr>
        <w:t>Câu 4</w:t>
      </w:r>
      <w:r>
        <w:rPr>
          <w:rStyle w:val="16"/>
          <w:color w:val="auto"/>
        </w:rPr>
        <w:t>.</w:t>
      </w:r>
      <w:r>
        <w:rPr>
          <w:color w:val="auto"/>
        </w:rPr>
        <w:t xml:space="preserve"> Quãng hòa thanh là gì?</w:t>
      </w:r>
    </w:p>
    <w:p w14:paraId="5080ABC0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A. Hai âm thanh vang lên nối tiếp nhau.</w:t>
      </w:r>
    </w:p>
    <w:p w14:paraId="7349C99A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B. Hai âm thanh vang lên cùng một lúc.</w:t>
      </w:r>
    </w:p>
    <w:p w14:paraId="70C80584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C. Một âm thanh được ngân dài.</w:t>
      </w:r>
    </w:p>
    <w:p w14:paraId="44887A6F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D. Một chuỗi âm thanh có tiết tấu giống nhau.</w:t>
      </w:r>
    </w:p>
    <w:p w14:paraId="2E1F899B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b/>
          <w:color w:val="auto"/>
          <w:sz w:val="26"/>
          <w:szCs w:val="26"/>
        </w:rPr>
        <w:t xml:space="preserve">Câu 5: </w:t>
      </w:r>
      <w:r>
        <w:rPr>
          <w:color w:val="auto"/>
        </w:rPr>
        <w:t>Quãng giai điệu được hình thành khi hai âm thanh vang lên như thế nào?</w:t>
      </w:r>
    </w:p>
    <w:p w14:paraId="063BAD6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</w:rPr>
      </w:pPr>
      <w:r>
        <w:rPr>
          <w:color w:val="auto"/>
        </w:rPr>
        <w:t>A. Cùng một lúc.</w:t>
      </w:r>
      <w:r>
        <w:rPr>
          <w:rFonts w:hint="default"/>
          <w:color w:val="auto"/>
          <w:lang w:val="en-US"/>
        </w:rPr>
        <w:t xml:space="preserve">                                                                     </w:t>
      </w:r>
      <w:r>
        <w:rPr>
          <w:color w:val="auto"/>
        </w:rPr>
        <w:t>B. Không có cao độ xác định.</w:t>
      </w:r>
    </w:p>
    <w:p w14:paraId="37C3622C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</w:rPr>
        <w:t>C. Nối tiếp nhau theo hướng đi lên hoặc đi xuống.</w:t>
      </w:r>
      <w:r>
        <w:rPr>
          <w:rFonts w:hint="default"/>
          <w:color w:val="auto"/>
          <w:lang w:val="en-US"/>
        </w:rPr>
        <w:t xml:space="preserve">                 </w:t>
      </w:r>
      <w:r>
        <w:rPr>
          <w:color w:val="auto"/>
        </w:rPr>
        <w:t>D. Chỉ vang lên ở âm vực cao.</w:t>
      </w:r>
    </w:p>
    <w:p w14:paraId="2B858EF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eastAsia="Calibri"/>
          <w:color w:val="auto"/>
          <w:sz w:val="26"/>
          <w:szCs w:val="26"/>
          <w:lang w:val="en-US"/>
        </w:rPr>
      </w:pPr>
      <w:r>
        <w:rPr>
          <w:rFonts w:eastAsia="Calibri"/>
          <w:b/>
          <w:bCs/>
          <w:color w:val="auto"/>
          <w:sz w:val="26"/>
          <w:szCs w:val="26"/>
        </w:rPr>
        <w:t xml:space="preserve">Câu 6: </w:t>
      </w:r>
      <w:r>
        <w:rPr>
          <w:rFonts w:eastAsia="Calibri"/>
          <w:color w:val="auto"/>
          <w:sz w:val="26"/>
          <w:szCs w:val="26"/>
          <w:lang w:val="en-US"/>
        </w:rPr>
        <w:t>Ai là tác giả bài hát Tiếng hát giữa rừng Pác Bó?</w:t>
      </w:r>
    </w:p>
    <w:p w14:paraId="05E3AA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eastAsia="Calibri"/>
          <w:color w:val="auto"/>
          <w:sz w:val="26"/>
          <w:szCs w:val="26"/>
          <w:lang w:val="en-US"/>
        </w:rPr>
      </w:pPr>
      <w:r>
        <w:rPr>
          <w:rFonts w:eastAsia="Calibri"/>
          <w:color w:val="auto"/>
          <w:sz w:val="26"/>
          <w:szCs w:val="26"/>
          <w:lang w:val="en-US"/>
        </w:rPr>
        <w:t>A. Nguyễn Tài Tuệ.</w:t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>B. Ánh Dương.</w:t>
      </w:r>
    </w:p>
    <w:p w14:paraId="703C07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  <w:lang w:val="en-US"/>
        </w:rPr>
        <w:t>C. Hoàng Việt.</w:t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>D. Trần Tiến.</w:t>
      </w:r>
    </w:p>
    <w:p w14:paraId="0C7B97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eastAsia="Calibri"/>
          <w:color w:val="auto"/>
          <w:sz w:val="26"/>
          <w:szCs w:val="26"/>
          <w:lang w:val="en-US"/>
        </w:rPr>
      </w:pPr>
      <w:r>
        <w:rPr>
          <w:rFonts w:eastAsia="Calibri"/>
          <w:b/>
          <w:bCs/>
          <w:color w:val="auto"/>
          <w:sz w:val="26"/>
          <w:szCs w:val="26"/>
        </w:rPr>
        <w:t>Câu 7:</w:t>
      </w:r>
      <w:r>
        <w:rPr>
          <w:rFonts w:eastAsia="Calibri"/>
          <w:color w:val="auto"/>
          <w:sz w:val="26"/>
          <w:szCs w:val="26"/>
        </w:rPr>
        <w:t xml:space="preserve"> </w:t>
      </w:r>
      <w:r>
        <w:rPr>
          <w:rFonts w:eastAsia="Calibri"/>
          <w:color w:val="auto"/>
          <w:sz w:val="26"/>
          <w:szCs w:val="26"/>
          <w:lang w:val="en-US"/>
        </w:rPr>
        <w:t>Bài hát Tiếng hát giữa rừng Pác Bó được sáng tác vào năm nào?</w:t>
      </w:r>
    </w:p>
    <w:p w14:paraId="7E707AC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eastAsia="Calibri"/>
          <w:color w:val="auto"/>
          <w:sz w:val="26"/>
          <w:szCs w:val="26"/>
          <w:lang w:val="en-US"/>
        </w:rPr>
      </w:pPr>
      <w:r>
        <w:rPr>
          <w:rFonts w:eastAsia="Calibri"/>
          <w:color w:val="auto"/>
          <w:sz w:val="26"/>
          <w:szCs w:val="26"/>
          <w:lang w:val="en-US"/>
        </w:rPr>
        <w:t>A. 1945.</w:t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>B. 1954.</w:t>
      </w:r>
      <w:r>
        <w:rPr>
          <w:rFonts w:hint="default" w:eastAsia="Calibri"/>
          <w:color w:val="auto"/>
          <w:sz w:val="26"/>
          <w:szCs w:val="26"/>
          <w:lang w:val="en-US"/>
        </w:rPr>
        <w:t xml:space="preserve">               </w:t>
      </w:r>
      <w:r>
        <w:rPr>
          <w:rFonts w:eastAsia="Calibri"/>
          <w:color w:val="auto"/>
          <w:sz w:val="26"/>
          <w:szCs w:val="26"/>
          <w:lang w:val="en-US"/>
        </w:rPr>
        <w:t>C. 1975.</w:t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ab/>
      </w:r>
      <w:r>
        <w:rPr>
          <w:rFonts w:eastAsia="Calibri"/>
          <w:color w:val="auto"/>
          <w:sz w:val="26"/>
          <w:szCs w:val="26"/>
          <w:lang w:val="en-US"/>
        </w:rPr>
        <w:t>D. 1959.</w:t>
      </w:r>
    </w:p>
    <w:p w14:paraId="6DEBDF5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</w:rPr>
        <w:t xml:space="preserve">Câu 8. </w:t>
      </w:r>
      <w:r>
        <w:rPr>
          <w:color w:val="auto"/>
          <w:sz w:val="26"/>
          <w:szCs w:val="26"/>
          <w:lang w:val="en-US"/>
        </w:rPr>
        <w:t>Khi đọc nhạc, ký hiệu hóa biểu có tác dụng gì?</w:t>
      </w:r>
    </w:p>
    <w:p w14:paraId="0CE3303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Chỉ dẫn tốc độ nhanh hay chậm.</w:t>
      </w:r>
    </w:p>
    <w:p w14:paraId="02BDAFA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Chỉ dẫn cường độ mạnh hay nhẹ.</w:t>
      </w:r>
    </w:p>
    <w:p w14:paraId="4209902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Cho biết tên nhạc sĩ.</w:t>
      </w:r>
    </w:p>
    <w:p w14:paraId="141F341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en-US"/>
        </w:rPr>
        <w:t>D. Thể hiện các dấu hóa áp dụng cho những nốt nhạc tương ứng trong bản nhạc.</w:t>
      </w:r>
    </w:p>
    <w:p w14:paraId="2C49791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color w:val="auto"/>
          <w:sz w:val="26"/>
          <w:szCs w:val="26"/>
        </w:rPr>
        <w:t xml:space="preserve">Câu 9: </w:t>
      </w:r>
      <w:r>
        <w:rPr>
          <w:color w:val="auto"/>
          <w:sz w:val="26"/>
          <w:szCs w:val="26"/>
          <w:lang w:val="en-US"/>
        </w:rPr>
        <w:t>Bài hát Mùa xuân đầu tiên trong chủ đề 1 do nhạc sĩ nào sáng tác?</w:t>
      </w:r>
    </w:p>
    <w:p w14:paraId="0002E5D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Phạm Tuyên.</w:t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>B. Đỗ Nhuận.</w:t>
      </w:r>
    </w:p>
    <w:p w14:paraId="47C5381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en-US"/>
        </w:rPr>
        <w:t>C. Văn Cao.</w:t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ab/>
      </w:r>
      <w:r>
        <w:rPr>
          <w:color w:val="auto"/>
          <w:sz w:val="26"/>
          <w:szCs w:val="26"/>
          <w:lang w:val="en-US"/>
        </w:rPr>
        <w:t>D. Nguyễn Tài Tuệ.</w:t>
      </w:r>
    </w:p>
    <w:p w14:paraId="3D2643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10:</w:t>
      </w:r>
      <w:r>
        <w:rPr>
          <w:b/>
          <w:bCs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lang w:val="en-US"/>
        </w:rPr>
        <w:t>Khi hát một bài ca, yếu tố nào cần được thực hiện chính xác để thể hiện đúng giai điệu?</w:t>
      </w:r>
    </w:p>
    <w:p w14:paraId="14572C9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Cao độ và trường độ.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</w:t>
      </w:r>
      <w:r>
        <w:rPr>
          <w:color w:val="auto"/>
          <w:sz w:val="26"/>
          <w:szCs w:val="26"/>
          <w:lang w:val="en-US"/>
        </w:rPr>
        <w:t>B. Chỉ cần hát to.</w:t>
      </w:r>
    </w:p>
    <w:p w14:paraId="77C4E7C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Chỉ cần thuộc lời ca.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</w:t>
      </w:r>
      <w:r>
        <w:rPr>
          <w:color w:val="auto"/>
          <w:sz w:val="26"/>
          <w:szCs w:val="26"/>
          <w:lang w:val="en-US"/>
        </w:rPr>
        <w:t>D. Tùy ý thay đổi tiết tấu.</w:t>
      </w:r>
    </w:p>
    <w:p w14:paraId="67CF2D5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</w:rPr>
        <w:t>Câu 11: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lang w:val="en-US"/>
        </w:rPr>
        <w:t>Mục tiêu của việc tìm hiểu và nghe các bài dân ca vùng miền là gì?</w:t>
      </w:r>
    </w:p>
    <w:p w14:paraId="120B05C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Chỉ để ghi nhớ tên bài hát.</w:t>
      </w:r>
    </w:p>
    <w:p w14:paraId="4BE8517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Chỉ để luyện hát thật nhanh.</w:t>
      </w:r>
    </w:p>
    <w:p w14:paraId="2A8B383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Thay thế hoàn toàn việc học nhạc lý.</w:t>
      </w:r>
    </w:p>
    <w:p w14:paraId="57788EC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D. Mở rộng hiểu biết, cảm nhận vẻ đẹp và giá trị văn hóa của âm nhạc dân gian.</w:t>
      </w:r>
    </w:p>
    <w:p w14:paraId="1918E5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</w:rPr>
        <w:t>Câu 12: </w:t>
      </w:r>
      <w:r>
        <w:rPr>
          <w:color w:val="auto"/>
          <w:sz w:val="26"/>
          <w:szCs w:val="26"/>
          <w:lang w:val="en-US"/>
        </w:rPr>
        <w:t>Bài đọc nhạc số 1 được đọc ở giọng nào?</w:t>
      </w:r>
    </w:p>
    <w:p w14:paraId="7E7D181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en-US"/>
        </w:rPr>
        <w:t>A. Đô trưởng.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</w:t>
      </w:r>
      <w:r>
        <w:rPr>
          <w:color w:val="auto"/>
          <w:sz w:val="26"/>
          <w:szCs w:val="26"/>
          <w:lang w:val="en-US"/>
        </w:rPr>
        <w:t>B. Son trưởng.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</w:t>
      </w:r>
      <w:r>
        <w:rPr>
          <w:color w:val="auto"/>
          <w:sz w:val="26"/>
          <w:szCs w:val="26"/>
          <w:lang w:val="en-US"/>
        </w:rPr>
        <w:t>C. La thứ.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</w:t>
      </w:r>
      <w:r>
        <w:rPr>
          <w:color w:val="auto"/>
          <w:sz w:val="26"/>
          <w:szCs w:val="26"/>
          <w:lang w:val="en-US"/>
        </w:rPr>
        <w:t>D. Fa trưởng.</w:t>
      </w:r>
      <w:r>
        <w:rPr>
          <w:color w:val="auto"/>
          <w:sz w:val="26"/>
          <w:szCs w:val="26"/>
        </w:rPr>
        <w:t xml:space="preserve"> </w:t>
      </w:r>
    </w:p>
    <w:p w14:paraId="67DD51A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color w:val="auto"/>
          <w:sz w:val="26"/>
          <w:szCs w:val="26"/>
        </w:rPr>
        <w:t>Câu 13.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lang w:val="en-US"/>
        </w:rPr>
        <w:t>Trong âm nhạc, trường độ thể hiện điều gì?</w:t>
      </w:r>
    </w:p>
    <w:p w14:paraId="2014F4D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Độ cao của âm thanh.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</w:t>
      </w:r>
      <w:r>
        <w:rPr>
          <w:color w:val="auto"/>
          <w:sz w:val="26"/>
          <w:szCs w:val="26"/>
          <w:lang w:val="en-US"/>
        </w:rPr>
        <w:t>B. Độ mạnh của âm thanh.</w:t>
      </w:r>
    </w:p>
    <w:p w14:paraId="178A3F5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Âm sắc của nhạc cụ.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  </w:t>
      </w:r>
      <w:r>
        <w:rPr>
          <w:color w:val="auto"/>
          <w:sz w:val="26"/>
          <w:szCs w:val="26"/>
          <w:lang w:val="en-US"/>
        </w:rPr>
        <w:t>D. Độ dài ngân của âm thanh.</w:t>
      </w:r>
    </w:p>
    <w:p w14:paraId="7C0599C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b/>
          <w:color w:val="auto"/>
          <w:sz w:val="26"/>
          <w:szCs w:val="26"/>
        </w:rPr>
        <w:t>Câu 14.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lang w:val="en-US"/>
        </w:rPr>
        <w:t>Đọc nhạc kết hợp đánh nhịp giúp học sinh đạt được mục đích nào?</w:t>
      </w:r>
    </w:p>
    <w:p w14:paraId="59D34E5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Thay đổi giọng của bản nhạc.</w:t>
      </w:r>
    </w:p>
    <w:p w14:paraId="1A70BBA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Không cần chú ý đến trường độ.</w:t>
      </w:r>
    </w:p>
    <w:p w14:paraId="71DB553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Giữ được nhịp độ và cảm nhận phách chính xác.</w:t>
      </w:r>
    </w:p>
    <w:p w14:paraId="4219D2F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en-US"/>
        </w:rPr>
        <w:t>D. Tự do bỏ qua các nốt nhạc.</w:t>
      </w:r>
    </w:p>
    <w:p w14:paraId="30D72735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</w:rPr>
        <w:t>Câu 15: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  <w:lang w:val="en-US"/>
        </w:rPr>
        <w:t>Ở Bài đọc nhạc số 1, hóa biểu có một dấu thăng. Dấu thăng đó nằm ở nốt nào?</w:t>
      </w:r>
    </w:p>
    <w:p w14:paraId="55B645F1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Đô ©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</w:t>
      </w:r>
      <w:r>
        <w:rPr>
          <w:color w:val="auto"/>
          <w:sz w:val="26"/>
          <w:szCs w:val="26"/>
          <w:lang w:val="en-US"/>
        </w:rPr>
        <w:t>B. Fa (F)</w:t>
      </w:r>
      <w:r>
        <w:rPr>
          <w:rFonts w:hint="default"/>
          <w:color w:val="auto"/>
          <w:sz w:val="26"/>
          <w:szCs w:val="26"/>
          <w:lang w:val="en-US"/>
        </w:rPr>
        <w:t xml:space="preserve">           </w:t>
      </w:r>
      <w:r>
        <w:rPr>
          <w:color w:val="auto"/>
          <w:sz w:val="26"/>
          <w:szCs w:val="26"/>
          <w:lang w:val="en-US"/>
        </w:rPr>
        <w:t>C. Son (G)</w:t>
      </w:r>
      <w:r>
        <w:rPr>
          <w:rFonts w:hint="default"/>
          <w:color w:val="auto"/>
          <w:sz w:val="26"/>
          <w:szCs w:val="26"/>
          <w:lang w:val="en-US"/>
        </w:rPr>
        <w:t xml:space="preserve">         </w:t>
      </w:r>
      <w:r>
        <w:rPr>
          <w:color w:val="auto"/>
          <w:sz w:val="26"/>
          <w:szCs w:val="26"/>
          <w:lang w:val="en-US"/>
        </w:rPr>
        <w:t>D. Rê (D)</w:t>
      </w:r>
    </w:p>
    <w:p w14:paraId="0447AE6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16</w:t>
      </w:r>
      <w:r>
        <w:rPr>
          <w:color w:val="auto"/>
          <w:sz w:val="26"/>
          <w:szCs w:val="26"/>
          <w:lang w:val="en-US"/>
        </w:rPr>
        <w:t>: Điệu thức là gì?</w:t>
      </w:r>
    </w:p>
    <w:p w14:paraId="4CFB57F3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Sự thay đổi nhanh chậm của âm nhạc.</w:t>
      </w:r>
    </w:p>
    <w:p w14:paraId="6169E2A3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Mối tương quan về cao độ giữa các âm thanh theo một quy luật nhất định.</w:t>
      </w:r>
    </w:p>
    <w:p w14:paraId="36286D7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Cách phân chia lời ca thành câu.</w:t>
      </w:r>
    </w:p>
    <w:p w14:paraId="412347CC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D. Sự kết hợp của các loại nhạc cụ.</w:t>
      </w:r>
    </w:p>
    <w:p w14:paraId="0BA80B11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17</w:t>
      </w:r>
      <w:r>
        <w:rPr>
          <w:color w:val="auto"/>
          <w:sz w:val="26"/>
          <w:szCs w:val="26"/>
          <w:lang w:val="en-US"/>
        </w:rPr>
        <w:t>. Giọng trưởng thường mang tính chất như thế nào?</w:t>
      </w:r>
    </w:p>
    <w:p w14:paraId="1F5B7B5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Luôn buồn bã.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</w:t>
      </w:r>
      <w:r>
        <w:rPr>
          <w:color w:val="auto"/>
          <w:sz w:val="26"/>
          <w:szCs w:val="26"/>
          <w:lang w:val="en-US"/>
        </w:rPr>
        <w:t>B. Khỏe khoắn, tươi sáng.</w:t>
      </w:r>
    </w:p>
    <w:p w14:paraId="11CF1E4B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Luôn chậm rãi.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</w:t>
      </w:r>
      <w:r>
        <w:rPr>
          <w:color w:val="auto"/>
          <w:sz w:val="26"/>
          <w:szCs w:val="26"/>
          <w:lang w:val="en-US"/>
        </w:rPr>
        <w:t>D. Không có sắc thái rõ ràng.</w:t>
      </w:r>
    </w:p>
    <w:p w14:paraId="4F04A87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18</w:t>
      </w:r>
      <w:r>
        <w:rPr>
          <w:color w:val="auto"/>
          <w:sz w:val="26"/>
          <w:szCs w:val="26"/>
          <w:lang w:val="en-US"/>
        </w:rPr>
        <w:t>. Giọng thứ thường có tính chất như thế nào?</w:t>
      </w:r>
    </w:p>
    <w:p w14:paraId="01C6458D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Luôn mạnh mẽ và hùng tráng.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</w:t>
      </w:r>
      <w:r>
        <w:rPr>
          <w:color w:val="auto"/>
          <w:sz w:val="26"/>
          <w:szCs w:val="26"/>
          <w:lang w:val="en-US"/>
        </w:rPr>
        <w:t>B. Luôn nhanh và sôi động.</w:t>
      </w:r>
    </w:p>
    <w:p w14:paraId="79C46A9A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Chỉ dùng cho nhạc cụ dân tộc.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</w:t>
      </w:r>
      <w:r>
        <w:rPr>
          <w:color w:val="auto"/>
          <w:sz w:val="26"/>
          <w:szCs w:val="26"/>
          <w:lang w:val="en-US"/>
        </w:rPr>
        <w:t>D. Mềm mại, nhẹ nhàng.</w:t>
      </w:r>
    </w:p>
    <w:p w14:paraId="2C6C0BE7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19</w:t>
      </w:r>
      <w:r>
        <w:rPr>
          <w:color w:val="auto"/>
          <w:sz w:val="26"/>
          <w:szCs w:val="26"/>
          <w:lang w:val="en-US"/>
        </w:rPr>
        <w:t>. Khi đọc hoàn chỉnh Bài đọc nhạc, học sinh cần đạt yêu cầu nào?</w:t>
      </w:r>
    </w:p>
    <w:p w14:paraId="48116B38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Chỉ cần nhớ tên các nốt.</w:t>
      </w:r>
    </w:p>
    <w:p w14:paraId="5F4B1610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Đọc đúng cao độ, trường độ và thể hiện được sắc thái phù hợp.</w:t>
      </w:r>
    </w:p>
    <w:p w14:paraId="5E9A5208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Tự ý thay đổi giai điệu.</w:t>
      </w:r>
    </w:p>
    <w:p w14:paraId="6D3FBF01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D. Chỉ cần đọc đúng nốt đầu tiên.</w:t>
      </w:r>
    </w:p>
    <w:p w14:paraId="0995F785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20.</w:t>
      </w:r>
      <w:r>
        <w:rPr>
          <w:color w:val="auto"/>
          <w:sz w:val="26"/>
          <w:szCs w:val="26"/>
          <w:lang w:val="en-US"/>
        </w:rPr>
        <w:t xml:space="preserve"> Nếu hai nốt cùng cao độ được nối bằng dấu nối, cách tính trường độ đúng là gì?</w:t>
      </w:r>
    </w:p>
    <w:p w14:paraId="5641DB31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Chỉ ngân nốt thứ nhất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</w:t>
      </w:r>
      <w:r>
        <w:rPr>
          <w:color w:val="auto"/>
          <w:sz w:val="26"/>
          <w:szCs w:val="26"/>
          <w:lang w:val="en-US"/>
        </w:rPr>
        <w:t>B. Chỉ ngân nốt thứ hai</w:t>
      </w:r>
    </w:p>
    <w:p w14:paraId="518F194F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Cộng trường độ hai nốt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</w:t>
      </w:r>
      <w:r>
        <w:rPr>
          <w:color w:val="auto"/>
          <w:sz w:val="26"/>
          <w:szCs w:val="26"/>
          <w:lang w:val="en-US"/>
        </w:rPr>
        <w:t>D. Đọc hai nốt tách rời</w:t>
      </w:r>
    </w:p>
    <w:p w14:paraId="0334D67C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21</w:t>
      </w:r>
      <w:r>
        <w:rPr>
          <w:color w:val="auto"/>
          <w:sz w:val="26"/>
          <w:szCs w:val="26"/>
          <w:lang w:val="en-US"/>
        </w:rPr>
        <w:t>. Dấu lặng trong bản nhạc có nghĩa là gì?</w:t>
      </w:r>
    </w:p>
    <w:p w14:paraId="1D14F3D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Ngân dài nốt trước</w:t>
      </w:r>
    </w:p>
    <w:p w14:paraId="47DC548E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B. Nghỉ trong một khoảng thời gian xác định dựa vào trường độ nốt đó</w:t>
      </w:r>
    </w:p>
    <w:p w14:paraId="6AA4B24F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Tăng âm lượng</w:t>
      </w:r>
    </w:p>
    <w:p w14:paraId="1BBFF90A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D. Đọc nhanh hơn</w:t>
      </w:r>
    </w:p>
    <w:p w14:paraId="6D89DE48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22.</w:t>
      </w:r>
      <w:r>
        <w:rPr>
          <w:color w:val="auto"/>
          <w:sz w:val="26"/>
          <w:szCs w:val="26"/>
          <w:lang w:val="en-US"/>
        </w:rPr>
        <w:t xml:space="preserve"> Bài đọc nhạc số 2 có số chỉ nhịp nào?</w:t>
      </w:r>
    </w:p>
    <w:p w14:paraId="13A49B09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2/4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</w:t>
      </w:r>
      <w:r>
        <w:rPr>
          <w:color w:val="auto"/>
          <w:sz w:val="26"/>
          <w:szCs w:val="26"/>
          <w:lang w:val="en-US"/>
        </w:rPr>
        <w:t>B. 3/4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</w:t>
      </w:r>
      <w:r>
        <w:rPr>
          <w:color w:val="auto"/>
          <w:sz w:val="26"/>
          <w:szCs w:val="26"/>
          <w:lang w:val="en-US"/>
        </w:rPr>
        <w:t>C. 4/4</w:t>
      </w:r>
      <w:r>
        <w:rPr>
          <w:rFonts w:hint="default"/>
          <w:color w:val="auto"/>
          <w:sz w:val="26"/>
          <w:szCs w:val="26"/>
          <w:lang w:val="en-US"/>
        </w:rPr>
        <w:t xml:space="preserve">         </w:t>
      </w:r>
      <w:r>
        <w:rPr>
          <w:color w:val="auto"/>
          <w:sz w:val="26"/>
          <w:szCs w:val="26"/>
          <w:lang w:val="en-US"/>
        </w:rPr>
        <w:t>D. 3/8</w:t>
      </w:r>
    </w:p>
    <w:p w14:paraId="7FA9C202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23</w:t>
      </w:r>
      <w:r>
        <w:rPr>
          <w:color w:val="auto"/>
          <w:sz w:val="26"/>
          <w:szCs w:val="26"/>
          <w:lang w:val="en-US"/>
        </w:rPr>
        <w:t>. Trong khóa Sol, bốn khe giữa các dòng kẻ tính từ dưới lên lần lượt là những nốt nào?</w:t>
      </w:r>
    </w:p>
    <w:p w14:paraId="389F3550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Mi – Son – Si – Rê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</w:t>
      </w:r>
      <w:r>
        <w:rPr>
          <w:color w:val="auto"/>
          <w:sz w:val="26"/>
          <w:szCs w:val="26"/>
          <w:lang w:val="en-US"/>
        </w:rPr>
        <w:t>B. Fa – La – Đô – Mi</w:t>
      </w:r>
    </w:p>
    <w:p w14:paraId="1E8FEADA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Son – Si – Rê – Fa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</w:t>
      </w:r>
      <w:r>
        <w:rPr>
          <w:color w:val="auto"/>
          <w:sz w:val="26"/>
          <w:szCs w:val="26"/>
          <w:lang w:val="en-US"/>
        </w:rPr>
        <w:t>D. Đô – Mi – Son – Si</w:t>
      </w:r>
    </w:p>
    <w:p w14:paraId="613825E0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24</w:t>
      </w:r>
      <w:r>
        <w:rPr>
          <w:color w:val="auto"/>
          <w:sz w:val="26"/>
          <w:szCs w:val="26"/>
          <w:lang w:val="en-US"/>
        </w:rPr>
        <w:t>. Trong Bài đọc nhạc số 1, nốt có chấm ngay bên phải đầu nốt được hiểu như thế nào?</w:t>
      </w:r>
    </w:p>
    <w:p w14:paraId="44A11FFA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Giảm một nửa trường độ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</w:t>
      </w:r>
      <w:r>
        <w:rPr>
          <w:color w:val="auto"/>
          <w:sz w:val="26"/>
          <w:szCs w:val="26"/>
          <w:lang w:val="en-US"/>
        </w:rPr>
        <w:t>B. Tăng một nửa trường độ</w:t>
      </w:r>
    </w:p>
    <w:p w14:paraId="55C61158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Tăng gấp đôi cao độ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      </w:t>
      </w:r>
      <w:r>
        <w:rPr>
          <w:color w:val="auto"/>
          <w:sz w:val="26"/>
          <w:szCs w:val="26"/>
          <w:lang w:val="en-US"/>
        </w:rPr>
        <w:t>D. Ngắt tiếng ngay lập tức</w:t>
      </w:r>
    </w:p>
    <w:p w14:paraId="62DC6EFF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b/>
          <w:bCs/>
          <w:color w:val="auto"/>
          <w:sz w:val="26"/>
          <w:szCs w:val="26"/>
          <w:lang w:val="en-US"/>
        </w:rPr>
        <w:t>Câu 25</w:t>
      </w:r>
      <w:r>
        <w:rPr>
          <w:color w:val="auto"/>
          <w:sz w:val="26"/>
          <w:szCs w:val="26"/>
          <w:lang w:val="en-US"/>
        </w:rPr>
        <w:t>. Bài đọc nhạc số 1 có chỉ dẫn tốc độ “Nhanh vừa”. Đây là chỉ dẫn về điều gì?</w:t>
      </w:r>
    </w:p>
    <w:p w14:paraId="7F48C882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A. Cao độ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                     </w:t>
      </w:r>
      <w:r>
        <w:rPr>
          <w:color w:val="auto"/>
          <w:sz w:val="26"/>
          <w:szCs w:val="26"/>
          <w:lang w:val="en-US"/>
        </w:rPr>
        <w:t>B. Tốc độ thể hiện</w:t>
      </w:r>
    </w:p>
    <w:p w14:paraId="56854335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color w:val="auto"/>
          <w:sz w:val="26"/>
          <w:szCs w:val="26"/>
          <w:lang w:val="en-US"/>
        </w:rPr>
      </w:pPr>
      <w:r>
        <w:rPr>
          <w:color w:val="auto"/>
          <w:sz w:val="26"/>
          <w:szCs w:val="26"/>
          <w:lang w:val="en-US"/>
        </w:rPr>
        <w:t>C. Độ dài khuông nhạc</w:t>
      </w:r>
      <w:r>
        <w:rPr>
          <w:rFonts w:hint="default"/>
          <w:color w:val="auto"/>
          <w:sz w:val="26"/>
          <w:szCs w:val="26"/>
          <w:lang w:val="en-US"/>
        </w:rPr>
        <w:t xml:space="preserve">                   </w:t>
      </w:r>
      <w:r>
        <w:rPr>
          <w:color w:val="auto"/>
          <w:sz w:val="26"/>
          <w:szCs w:val="26"/>
          <w:lang w:val="en-US"/>
        </w:rPr>
        <w:t>D. Hóa biểu</w:t>
      </w:r>
    </w:p>
    <w:p w14:paraId="5403279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 xml:space="preserve">Phần </w:t>
      </w:r>
      <w:r>
        <w:rPr>
          <w:b/>
          <w:sz w:val="26"/>
          <w:szCs w:val="26"/>
          <w:lang w:val="en-US"/>
        </w:rPr>
        <w:t>II. Thực hành</w:t>
      </w:r>
    </w:p>
    <w:p w14:paraId="1812AA1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sz w:val="26"/>
          <w:szCs w:val="26"/>
          <w:lang w:val="en-US"/>
        </w:rPr>
      </w:pPr>
      <w:r>
        <w:rPr>
          <w:rStyle w:val="8"/>
          <w:sz w:val="26"/>
          <w:szCs w:val="26"/>
        </w:rPr>
        <w:t>Câu 1: </w:t>
      </w:r>
      <w:r>
        <w:rPr>
          <w:sz w:val="26"/>
          <w:szCs w:val="26"/>
          <w:lang w:val="en-US"/>
        </w:rPr>
        <w:t>Đọc bài đọc nhạc số 1</w:t>
      </w:r>
    </w:p>
    <w:p w14:paraId="1036B8A5">
      <w:pPr>
        <w:spacing w:line="288" w:lineRule="auto"/>
        <w:jc w:val="both"/>
        <w:rPr>
          <w:b/>
          <w:bCs/>
          <w:sz w:val="26"/>
          <w:szCs w:val="26"/>
          <w:lang w:val="en-US"/>
        </w:rPr>
      </w:pPr>
      <w:r>
        <w:rPr>
          <w:sz w:val="26"/>
          <w:szCs w:val="26"/>
          <w:lang w:val="en-US"/>
        </w:rPr>
        <w:drawing>
          <wp:inline distT="0" distB="0" distL="0" distR="0">
            <wp:extent cx="4938395" cy="2789555"/>
            <wp:effectExtent l="0" t="0" r="14605" b="10795"/>
            <wp:docPr id="20957324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32441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8395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B64E">
      <w:pPr>
        <w:spacing w:line="288" w:lineRule="auto"/>
        <w:jc w:val="both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Câu 2</w:t>
      </w:r>
      <w:r>
        <w:rPr>
          <w:sz w:val="26"/>
          <w:szCs w:val="26"/>
          <w:lang w:val="en-US"/>
        </w:rPr>
        <w:t>: Hát bài hát “Đèn cù”</w:t>
      </w:r>
    </w:p>
    <w:p w14:paraId="510B49EB">
      <w:pPr>
        <w:spacing w:line="288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drawing>
          <wp:inline distT="0" distB="0" distL="0" distR="0">
            <wp:extent cx="5092700" cy="4504055"/>
            <wp:effectExtent l="0" t="0" r="12700" b="10795"/>
            <wp:docPr id="16149239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23953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DB748">
      <w:pPr>
        <w:spacing w:line="288" w:lineRule="auto"/>
        <w:jc w:val="both"/>
        <w:rPr>
          <w:b/>
          <w:bCs/>
          <w:sz w:val="26"/>
          <w:szCs w:val="26"/>
          <w:lang w:val="en-US"/>
        </w:rPr>
      </w:pPr>
    </w:p>
    <w:p w14:paraId="07070609">
      <w:pPr>
        <w:spacing w:line="288" w:lineRule="auto"/>
        <w:jc w:val="both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Câu 3</w:t>
      </w:r>
      <w:r>
        <w:rPr>
          <w:sz w:val="26"/>
          <w:szCs w:val="26"/>
          <w:lang w:val="en-US"/>
        </w:rPr>
        <w:t>: Hát bài hát “ Ơi cuộc sống mến thương</w:t>
      </w:r>
    </w:p>
    <w:p w14:paraId="07D1F1FE">
      <w:pPr>
        <w:spacing w:line="288" w:lineRule="auto"/>
        <w:jc w:val="both"/>
        <w:rPr>
          <w:b/>
          <w:bCs/>
          <w:sz w:val="26"/>
          <w:szCs w:val="26"/>
          <w:lang w:val="en-US"/>
        </w:rPr>
      </w:pPr>
      <w:r>
        <w:rPr>
          <w:sz w:val="26"/>
          <w:szCs w:val="26"/>
          <w:lang w:val="en-US"/>
        </w:rPr>
        <w:drawing>
          <wp:inline distT="0" distB="0" distL="0" distR="0">
            <wp:extent cx="5437505" cy="4049395"/>
            <wp:effectExtent l="0" t="0" r="10795" b="8255"/>
            <wp:docPr id="5745004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0493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750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  <w:lang w:val="en-US"/>
        </w:rPr>
        <w:t xml:space="preserve"> </w:t>
      </w:r>
    </w:p>
    <w:p w14:paraId="2D8F8429">
      <w:pPr>
        <w:spacing w:line="288" w:lineRule="auto"/>
        <w:jc w:val="both"/>
        <w:rPr>
          <w:b/>
          <w:bCs/>
          <w:sz w:val="26"/>
          <w:szCs w:val="26"/>
        </w:rPr>
      </w:pPr>
    </w:p>
    <w:p w14:paraId="58DB7E46">
      <w:pPr>
        <w:spacing w:line="288" w:lineRule="auto"/>
        <w:jc w:val="both"/>
        <w:rPr>
          <w:sz w:val="26"/>
          <w:szCs w:val="26"/>
          <w:lang w:val="en-US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  <w:lang w:val="en-US"/>
        </w:rPr>
        <w:t>2</w:t>
      </w:r>
      <w:r>
        <w:rPr>
          <w:b/>
          <w:bCs/>
          <w:sz w:val="26"/>
          <w:szCs w:val="26"/>
        </w:rPr>
        <w:t xml:space="preserve">. Đề minh họa </w:t>
      </w:r>
    </w:p>
    <w:tbl>
      <w:tblPr>
        <w:tblStyle w:val="9"/>
        <w:tblW w:w="100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9"/>
        <w:gridCol w:w="5261"/>
      </w:tblGrid>
      <w:tr w14:paraId="4E0E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9" w:type="dxa"/>
          </w:tcPr>
          <w:p w14:paraId="77881FBD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SỞ GIÁO DỤC VÀ ĐÀO TẠO HÀ NỘI</w:t>
            </w:r>
          </w:p>
          <w:p w14:paraId="3C368D79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TRƯỜNG THPT HOÀNG VĂN THỤ</w:t>
            </w:r>
          </w:p>
          <w:p w14:paraId="13DE1F85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261" w:type="dxa"/>
          </w:tcPr>
          <w:p w14:paraId="4B6BEC82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ĐỀ THI GIỮA HỌC KỲ I</w:t>
            </w:r>
          </w:p>
          <w:p w14:paraId="065D241A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 HỌC: 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7</w:t>
            </w:r>
          </w:p>
          <w:p w14:paraId="3E3EAA00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MÔN THI: ÂM NH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ẠC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10</w:t>
            </w:r>
          </w:p>
          <w:p w14:paraId="050C9074">
            <w:pPr>
              <w:spacing w:line="288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Thời gian: 45’</w:t>
            </w:r>
          </w:p>
        </w:tc>
      </w:tr>
    </w:tbl>
    <w:p w14:paraId="3CD965C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Style w:val="12"/>
          <w:rFonts w:hint="default" w:ascii="Times New Roman" w:hAnsi="Times New Roman" w:cs="Times New Roman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Style w:val="12"/>
          <w:rFonts w:hint="default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PHẦN I. CÂU HỎI TRẮC NGHIỆM NHIỀU PHƯƠNG ÁN LỰA CHỌN</w:t>
      </w:r>
      <w:r>
        <w:rPr>
          <w:rStyle w:val="12"/>
          <w:rFonts w:hint="default" w:ascii="Times New Roman" w:hAnsi="Times New Roman" w:cs="Times New Roman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(5 ĐIỂM)</w:t>
      </w:r>
    </w:p>
    <w:p w14:paraId="7B21526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Style w:val="12"/>
          <w:rFonts w:hint="default"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12"/>
          <w:rFonts w:hint="default"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Thí sinh trả lời từ câu 1 đến câu </w:t>
      </w:r>
      <w:r>
        <w:rPr>
          <w:rStyle w:val="12"/>
          <w:rFonts w:hint="default" w:ascii="Times New Roman" w:hAnsi="Times New Roman" w:cs="Times New Roman"/>
          <w:i/>
          <w:iCs/>
          <w:color w:val="000000" w:themeColor="text1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Style w:val="12"/>
          <w:rFonts w:hint="default"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. Mỗi câu hỏi thí sinh chỉ chọn một phương án đúng. </w:t>
      </w:r>
    </w:p>
    <w:p w14:paraId="53ED377C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</w:rPr>
        <w:t xml:space="preserve">Câu 1: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Nếu hai nốt cùng cao độ được nối bằng dấu nối, cách tính trường độ đúng là gì?</w:t>
      </w:r>
    </w:p>
    <w:p w14:paraId="7984572F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A. Chỉ ngân nốt thứ nhất                      B. Chỉ ngân nốt thứ hai</w:t>
      </w:r>
    </w:p>
    <w:p w14:paraId="6D730E29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C. Cộng trường độ hai nốt                   D. Đọc hai nốt tách rời</w:t>
      </w:r>
    </w:p>
    <w:p w14:paraId="68D94A9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Câu 2</w:t>
      </w:r>
      <w:r>
        <w:rPr>
          <w:rFonts w:hint="default" w:ascii="Times New Roman" w:hAnsi="Times New Roman" w:cs="Times New Roman"/>
          <w:color w:val="auto"/>
        </w:rPr>
        <w:t>: Trong âm nhạc, khuông nhạc thông thường có bao nhiêu dòng kẻ?</w:t>
      </w:r>
    </w:p>
    <w:p w14:paraId="4C3ABB5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cs="Times New Roman"/>
          <w:color w:val="auto"/>
        </w:rPr>
        <w:t>A. 3 dòng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</w:t>
      </w:r>
      <w:r>
        <w:rPr>
          <w:rFonts w:hint="default" w:ascii="Times New Roman" w:hAnsi="Times New Roman" w:cs="Times New Roman"/>
          <w:color w:val="auto"/>
        </w:rPr>
        <w:t>B. 4 dòng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</w:t>
      </w:r>
      <w:r>
        <w:rPr>
          <w:rFonts w:hint="default" w:ascii="Times New Roman" w:hAnsi="Times New Roman" w:cs="Times New Roman"/>
          <w:color w:val="auto"/>
        </w:rPr>
        <w:t>C. 5 dòng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color w:val="auto"/>
        </w:rPr>
        <w:t>D. 6 dòng</w:t>
      </w:r>
    </w:p>
    <w:p w14:paraId="043106B8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Style w:val="16"/>
          <w:rFonts w:hint="default" w:ascii="Times New Roman" w:hAnsi="Times New Roman" w:cs="Times New Roman"/>
          <w:b/>
          <w:bCs/>
          <w:color w:val="auto"/>
        </w:rPr>
        <w:t>Câu 3</w:t>
      </w:r>
      <w:r>
        <w:rPr>
          <w:rStyle w:val="16"/>
          <w:rFonts w:hint="default" w:ascii="Times New Roman" w:hAnsi="Times New Roman" w:cs="Times New Roman"/>
          <w:color w:val="auto"/>
        </w:rPr>
        <w:t>.</w:t>
      </w:r>
      <w:r>
        <w:rPr>
          <w:rFonts w:hint="default" w:ascii="Times New Roman" w:hAnsi="Times New Roman" w:cs="Times New Roman"/>
          <w:color w:val="auto"/>
        </w:rPr>
        <w:t xml:space="preserve"> Theo nội dung SGK, tính chất của quãng được chia thành hai nhóm cơ bản nào?</w:t>
      </w:r>
    </w:p>
    <w:p w14:paraId="688045AB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A. Trưởng và thứ.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      </w:t>
      </w:r>
      <w:r>
        <w:rPr>
          <w:rFonts w:hint="default" w:ascii="Times New Roman" w:hAnsi="Times New Roman" w:cs="Times New Roman"/>
          <w:color w:val="auto"/>
        </w:rPr>
        <w:t>B. Thuận và nghịch.</w:t>
      </w:r>
    </w:p>
    <w:p w14:paraId="699D877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C. Cao và thấp.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           </w:t>
      </w:r>
      <w:r>
        <w:rPr>
          <w:rFonts w:hint="default" w:ascii="Times New Roman" w:hAnsi="Times New Roman" w:cs="Times New Roman"/>
          <w:color w:val="auto"/>
        </w:rPr>
        <w:t>D. Nhanh và chậm.</w:t>
      </w:r>
    </w:p>
    <w:p w14:paraId="5B62E1EE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Style w:val="16"/>
          <w:rFonts w:hint="default" w:ascii="Times New Roman" w:hAnsi="Times New Roman" w:cs="Times New Roman"/>
          <w:b/>
          <w:bCs/>
          <w:color w:val="auto"/>
        </w:rPr>
        <w:t>Câu 4</w:t>
      </w:r>
      <w:r>
        <w:rPr>
          <w:rStyle w:val="16"/>
          <w:rFonts w:hint="default" w:ascii="Times New Roman" w:hAnsi="Times New Roman" w:cs="Times New Roman"/>
          <w:color w:val="auto"/>
        </w:rPr>
        <w:t>.</w:t>
      </w:r>
      <w:r>
        <w:rPr>
          <w:rFonts w:hint="default" w:ascii="Times New Roman" w:hAnsi="Times New Roman" w:cs="Times New Roman"/>
          <w:color w:val="auto"/>
        </w:rPr>
        <w:t xml:space="preserve"> Quãng hòa thanh là gì?</w:t>
      </w:r>
    </w:p>
    <w:p w14:paraId="5179FCD7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A. Hai âm thanh vang lên nối tiếp nhau.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</w:t>
      </w:r>
      <w:r>
        <w:rPr>
          <w:rFonts w:hint="default" w:ascii="Times New Roman" w:hAnsi="Times New Roman" w:cs="Times New Roman"/>
          <w:color w:val="auto"/>
        </w:rPr>
        <w:t>B. Hai âm thanh vang lên cùng một lúc.</w:t>
      </w:r>
    </w:p>
    <w:p w14:paraId="364DE592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C. Một âm thanh được ngân dài.</w:t>
      </w:r>
      <w:r>
        <w:rPr>
          <w:rFonts w:hint="default" w:ascii="Times New Roman" w:hAnsi="Times New Roman" w:cs="Times New Roman"/>
          <w:color w:val="auto"/>
          <w:lang w:val="en-US"/>
        </w:rPr>
        <w:t xml:space="preserve">                     </w:t>
      </w:r>
      <w:r>
        <w:rPr>
          <w:rFonts w:hint="default" w:ascii="Times New Roman" w:hAnsi="Times New Roman" w:cs="Times New Roman"/>
          <w:color w:val="auto"/>
        </w:rPr>
        <w:t>D. Một chuỗi âm thanh có tiết tấu giống nhau.</w:t>
      </w:r>
    </w:p>
    <w:p w14:paraId="41FCAE38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color w:val="auto"/>
          <w:sz w:val="26"/>
          <w:szCs w:val="26"/>
        </w:rPr>
        <w:t xml:space="preserve">Câu 5: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Dấu lặng trong bản nhạc có nghĩa là gì?</w:t>
      </w:r>
    </w:p>
    <w:p w14:paraId="15B469FF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A. Ngân dài nốt trước</w:t>
      </w:r>
    </w:p>
    <w:p w14:paraId="45531256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B. Nghỉ trong một khoảng thời gian xác định dựa vào trường độ nốt đó</w:t>
      </w:r>
    </w:p>
    <w:p w14:paraId="1EF337A6">
      <w:pPr>
        <w:keepNext w:val="0"/>
        <w:keepLines w:val="0"/>
        <w:pageBreakBefore w:val="0"/>
        <w:widowControl w:val="0"/>
        <w:tabs>
          <w:tab w:val="left" w:pos="51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C. Tăng âm lượng</w:t>
      </w:r>
    </w:p>
    <w:p w14:paraId="2935567D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cs="Times New Roman"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</w:rPr>
        <w:t>D. Đọc nhanh hơn</w:t>
      </w:r>
    </w:p>
    <w:p w14:paraId="7E43B07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6"/>
          <w:szCs w:val="26"/>
        </w:rPr>
        <w:t xml:space="preserve">Câu 6: 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Ai là tác giả bài hát Tiếng hát giữa rừng Pác Bó?</w:t>
      </w:r>
    </w:p>
    <w:p w14:paraId="05D64BE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A. Nguyễn Tài Tuệ.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B. Ánh Dương.</w:t>
      </w:r>
    </w:p>
    <w:p w14:paraId="6DFEBD8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240" w:lineRule="auto"/>
        <w:textAlignment w:val="auto"/>
        <w:rPr>
          <w:rFonts w:hint="default" w:ascii="Times New Roman" w:hAnsi="Times New Roman" w:eastAsia="Calibri" w:cs="Times New Roman"/>
          <w:color w:val="auto"/>
          <w:sz w:val="26"/>
          <w:szCs w:val="26"/>
        </w:rPr>
      </w:pP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C. Hoàng Việt.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D. Trần Tiến.</w:t>
      </w:r>
    </w:p>
    <w:p w14:paraId="60B8FE83">
      <w:pPr>
        <w:spacing w:line="240" w:lineRule="auto"/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6"/>
          <w:szCs w:val="26"/>
        </w:rPr>
        <w:t>Câu 7: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Bài hát Tiếng hát giữa rừng Pác Bó được sáng tác vào năm nào?</w:t>
      </w:r>
    </w:p>
    <w:p w14:paraId="765AC509">
      <w:pPr>
        <w:spacing w:line="240" w:lineRule="auto"/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A. 1945.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B. 1954.                C. 1975.</w:t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eastAsia="Calibri" w:cs="Times New Roman"/>
          <w:color w:val="auto"/>
          <w:sz w:val="26"/>
          <w:szCs w:val="26"/>
          <w:lang w:val="en-US"/>
        </w:rPr>
        <w:t>D. 1959.</w:t>
      </w:r>
    </w:p>
    <w:p w14:paraId="1345EDFF">
      <w:pPr>
        <w:spacing w:line="240" w:lineRule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Câu 8.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Khi đọc nhạc, ký hiệu hóa biểu có tác dụng gì?</w:t>
      </w:r>
    </w:p>
    <w:p w14:paraId="7CC80FB2">
      <w:pPr>
        <w:spacing w:line="240" w:lineRule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A. Chỉ dẫn tốc độ nhanh hay chậm.</w:t>
      </w:r>
    </w:p>
    <w:p w14:paraId="220F2B7B">
      <w:pPr>
        <w:spacing w:line="240" w:lineRule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B. Chỉ dẫn cường độ mạnh hay nhẹ.</w:t>
      </w:r>
    </w:p>
    <w:p w14:paraId="3B03E56D">
      <w:pPr>
        <w:spacing w:line="240" w:lineRule="auto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C. Cho biết tên nhạc sĩ.</w:t>
      </w:r>
    </w:p>
    <w:p w14:paraId="5919AE25">
      <w:pPr>
        <w:spacing w:line="240" w:lineRule="auto"/>
        <w:rPr>
          <w:rFonts w:hint="default" w:ascii="Times New Roman" w:hAnsi="Times New Roman" w:cs="Times New Roman"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D. Thể hiện các dấu hóa áp dụng cho những nốt nhạc tương ứng trong bản nhạc.</w:t>
      </w:r>
    </w:p>
    <w:p w14:paraId="493AAB8A">
      <w:pPr>
        <w:spacing w:line="240" w:lineRule="auto"/>
        <w:jc w:val="both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color w:val="auto"/>
          <w:sz w:val="26"/>
          <w:szCs w:val="26"/>
        </w:rPr>
        <w:t xml:space="preserve">Câu 9: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Bài hát Mùa xuân đầu tiên trong chủ đề 1 do nhạc sĩ nào sáng tác?</w:t>
      </w:r>
    </w:p>
    <w:p w14:paraId="6AD3AEC3">
      <w:pPr>
        <w:spacing w:line="240" w:lineRule="auto"/>
        <w:jc w:val="both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A. Phạm Tuyên.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B. Đỗ Nhuận.</w:t>
      </w:r>
    </w:p>
    <w:p w14:paraId="35AA8028">
      <w:pPr>
        <w:spacing w:line="240" w:lineRule="auto"/>
        <w:jc w:val="both"/>
        <w:rPr>
          <w:rFonts w:hint="default" w:ascii="Times New Roman" w:hAnsi="Times New Roman" w:cs="Times New Roman"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C. Văn Cao.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ab/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D. Nguyễn Tài Tuệ.</w:t>
      </w:r>
    </w:p>
    <w:p w14:paraId="69035B4A">
      <w:pPr>
        <w:spacing w:line="240" w:lineRule="auto"/>
        <w:jc w:val="both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  <w:lang w:val="en-US"/>
        </w:rPr>
        <w:t>Câu 10:</w:t>
      </w: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Khi hát một bài ca, yếu tố nào cần được thực hiện chính xác để thể hiện đúng giai điệu?</w:t>
      </w:r>
    </w:p>
    <w:p w14:paraId="584E3433">
      <w:pPr>
        <w:spacing w:line="240" w:lineRule="auto"/>
        <w:jc w:val="both"/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A. Cao độ và trường độ.                    B. Chỉ cần hát to.</w:t>
      </w:r>
    </w:p>
    <w:p w14:paraId="5A7E7CA5">
      <w:pPr>
        <w:spacing w:line="24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en-US"/>
        </w:rPr>
        <w:t>C. Chỉ cần thuộc lời ca.                     D. Tùy ý thay đổi tiết tấu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.</w:t>
      </w:r>
    </w:p>
    <w:p w14:paraId="0B9DFB20">
      <w:pPr>
        <w:spacing w:line="240" w:lineRule="auto"/>
        <w:rPr>
          <w:rFonts w:hint="default" w:ascii="Times New Roman" w:hAnsi="Times New Roman" w:cs="Times New Roman"/>
          <w:b/>
          <w:bCs/>
          <w:sz w:val="26"/>
          <w:szCs w:val="26"/>
        </w:rPr>
      </w:pPr>
    </w:p>
    <w:p w14:paraId="690D0912">
      <w:pPr>
        <w:spacing w:line="276" w:lineRule="auto"/>
        <w:jc w:val="both"/>
        <w:rPr>
          <w:rStyle w:val="12"/>
          <w:rFonts w:ascii="Times New Roman" w:hAnsi="Times New Roman" w:cs="Times New Roman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Style w:val="12"/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PHẦN II. </w:t>
      </w:r>
      <w:r>
        <w:rPr>
          <w:rStyle w:val="12"/>
          <w:rFonts w:ascii="Times New Roman" w:hAnsi="Times New Roman" w:cs="Times New Roman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THỰC HÀNH (5 ĐIỂM)</w:t>
      </w:r>
    </w:p>
    <w:p w14:paraId="1DC68F08">
      <w:pPr>
        <w:spacing w:line="276" w:lineRule="auto"/>
        <w:jc w:val="both"/>
        <w:rPr>
          <w:rStyle w:val="12"/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12"/>
          <w:rFonts w:ascii="Times New Roman" w:hAnsi="Times New Roman" w:cs="Times New Roman"/>
          <w:i/>
          <w:iCs/>
          <w:color w:val="000000" w:themeColor="text1"/>
          <w:lang w:val="en-US"/>
          <w14:textFill>
            <w14:solidFill>
              <w14:schemeClr w14:val="tx1"/>
            </w14:solidFill>
          </w14:textFill>
        </w:rPr>
        <w:t>Học sinh thực hiện theo nhóm</w:t>
      </w:r>
      <w:r>
        <w:rPr>
          <w:rStyle w:val="12"/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19B33449">
      <w:pPr>
        <w:spacing w:line="288" w:lineRule="auto"/>
        <w:jc w:val="both"/>
        <w:rPr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 w:eastAsia="en-US"/>
        </w:rPr>
        <w:t>Câu 1:</w:t>
      </w:r>
      <w:r>
        <w:rPr>
          <w:sz w:val="26"/>
          <w:szCs w:val="26"/>
          <w:lang w:val="en-US" w:eastAsia="en-US"/>
        </w:rPr>
        <w:t xml:space="preserve"> Học sinh thực hiện Đ</w:t>
      </w:r>
      <w:bookmarkStart w:id="0" w:name="_GoBack"/>
      <w:bookmarkEnd w:id="0"/>
      <w:r>
        <w:rPr>
          <w:sz w:val="26"/>
          <w:szCs w:val="26"/>
          <w:lang w:val="en-US" w:eastAsia="en-US"/>
        </w:rPr>
        <w:t>ọc bài đọc nhạc số 1</w:t>
      </w:r>
    </w:p>
    <w:p w14:paraId="31195013">
      <w:pPr>
        <w:pStyle w:val="7"/>
        <w:spacing w:before="0" w:beforeAutospacing="0" w:after="0" w:afterAutospacing="0" w:line="288" w:lineRule="auto"/>
        <w:ind w:right="48"/>
        <w:jc w:val="both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5572125" cy="2335530"/>
            <wp:effectExtent l="0" t="0" r="9525" b="7620"/>
            <wp:docPr id="6199672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6725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792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40"/>
      <w:pgMar w:top="900" w:right="1134" w:bottom="993" w:left="141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30"/>
    <w:rsid w:val="0001622A"/>
    <w:rsid w:val="0009080C"/>
    <w:rsid w:val="000A5E34"/>
    <w:rsid w:val="000E62AD"/>
    <w:rsid w:val="001254C2"/>
    <w:rsid w:val="00153B1C"/>
    <w:rsid w:val="001866AE"/>
    <w:rsid w:val="001B2E4C"/>
    <w:rsid w:val="001B5C14"/>
    <w:rsid w:val="001C05E9"/>
    <w:rsid w:val="001E7336"/>
    <w:rsid w:val="00223FBE"/>
    <w:rsid w:val="00257C90"/>
    <w:rsid w:val="00277F81"/>
    <w:rsid w:val="002806F8"/>
    <w:rsid w:val="00341D6D"/>
    <w:rsid w:val="00356300"/>
    <w:rsid w:val="00370603"/>
    <w:rsid w:val="003B64D1"/>
    <w:rsid w:val="003C2511"/>
    <w:rsid w:val="003D2D8D"/>
    <w:rsid w:val="003E71E9"/>
    <w:rsid w:val="00443AB9"/>
    <w:rsid w:val="00451B10"/>
    <w:rsid w:val="0047057D"/>
    <w:rsid w:val="004A64BF"/>
    <w:rsid w:val="004E3F9C"/>
    <w:rsid w:val="004F17F7"/>
    <w:rsid w:val="004F5575"/>
    <w:rsid w:val="0054350D"/>
    <w:rsid w:val="00566621"/>
    <w:rsid w:val="005A5EBB"/>
    <w:rsid w:val="005E25D7"/>
    <w:rsid w:val="00613A09"/>
    <w:rsid w:val="00625F30"/>
    <w:rsid w:val="00652A04"/>
    <w:rsid w:val="00665EFD"/>
    <w:rsid w:val="0068041A"/>
    <w:rsid w:val="0068793E"/>
    <w:rsid w:val="006F3574"/>
    <w:rsid w:val="006F58C3"/>
    <w:rsid w:val="00700F19"/>
    <w:rsid w:val="00727D14"/>
    <w:rsid w:val="007725A3"/>
    <w:rsid w:val="00775E21"/>
    <w:rsid w:val="007C1844"/>
    <w:rsid w:val="007D72F5"/>
    <w:rsid w:val="00816907"/>
    <w:rsid w:val="00833FEE"/>
    <w:rsid w:val="008C63A8"/>
    <w:rsid w:val="00943178"/>
    <w:rsid w:val="00963F97"/>
    <w:rsid w:val="009A3D5C"/>
    <w:rsid w:val="009B7A71"/>
    <w:rsid w:val="009F17EB"/>
    <w:rsid w:val="00A11A12"/>
    <w:rsid w:val="00A26D3D"/>
    <w:rsid w:val="00A31927"/>
    <w:rsid w:val="00A665EA"/>
    <w:rsid w:val="00AA37ED"/>
    <w:rsid w:val="00AE5094"/>
    <w:rsid w:val="00B256DC"/>
    <w:rsid w:val="00B816E8"/>
    <w:rsid w:val="00B82F39"/>
    <w:rsid w:val="00B954D4"/>
    <w:rsid w:val="00BA723A"/>
    <w:rsid w:val="00BB04F9"/>
    <w:rsid w:val="00C37081"/>
    <w:rsid w:val="00C76D09"/>
    <w:rsid w:val="00C82538"/>
    <w:rsid w:val="00C82F92"/>
    <w:rsid w:val="00CD2FA9"/>
    <w:rsid w:val="00D23456"/>
    <w:rsid w:val="00D35FB5"/>
    <w:rsid w:val="00D93471"/>
    <w:rsid w:val="00D936AF"/>
    <w:rsid w:val="00DB6E0B"/>
    <w:rsid w:val="00DE2B02"/>
    <w:rsid w:val="00F36FFF"/>
    <w:rsid w:val="00F914B1"/>
    <w:rsid w:val="00FB0067"/>
    <w:rsid w:val="00FD31D2"/>
    <w:rsid w:val="00FD3697"/>
    <w:rsid w:val="00FE09C2"/>
    <w:rsid w:val="00FF62C7"/>
    <w:rsid w:val="30D409D8"/>
    <w:rsid w:val="5CC2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vi-VN" w:eastAsia="vi-VN" w:bidi="ar-SA"/>
    </w:rPr>
  </w:style>
  <w:style w:type="paragraph" w:styleId="2">
    <w:name w:val="heading 1"/>
    <w:basedOn w:val="1"/>
    <w:link w:val="11"/>
    <w:qFormat/>
    <w:uiPriority w:val="9"/>
    <w:pPr>
      <w:widowControl w:val="0"/>
      <w:autoSpaceDE w:val="0"/>
      <w:autoSpaceDN w:val="0"/>
      <w:ind w:left="338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0"/>
    <w:qFormat/>
    <w:uiPriority w:val="1"/>
    <w:pPr>
      <w:widowControl w:val="0"/>
      <w:autoSpaceDE w:val="0"/>
      <w:autoSpaceDN w:val="0"/>
      <w:spacing w:before="69"/>
      <w:ind w:left="213" w:firstLine="396"/>
      <w:jc w:val="both"/>
    </w:pPr>
    <w:rPr>
      <w:sz w:val="25"/>
      <w:szCs w:val="25"/>
      <w:lang w:val="vi" w:eastAsia="en-US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val="en-US" w:eastAsia="en-US"/>
    </w:rPr>
  </w:style>
  <w:style w:type="character" w:styleId="8">
    <w:name w:val="Strong"/>
    <w:basedOn w:val="4"/>
    <w:qFormat/>
    <w:uiPriority w:val="22"/>
    <w:rPr>
      <w:b/>
      <w:bCs/>
    </w:rPr>
  </w:style>
  <w:style w:type="table" w:styleId="9">
    <w:name w:val="Table Grid"/>
    <w:basedOn w:val="5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Body Text Char"/>
    <w:basedOn w:val="4"/>
    <w:link w:val="6"/>
    <w:qFormat/>
    <w:uiPriority w:val="1"/>
    <w:rPr>
      <w:rFonts w:eastAsia="Times New Roman" w:cs="Times New Roman"/>
      <w:sz w:val="25"/>
      <w:szCs w:val="25"/>
      <w:lang w:val="vi"/>
    </w:rPr>
  </w:style>
  <w:style w:type="character" w:customStyle="1" w:styleId="11">
    <w:name w:val="Heading 1 Char"/>
    <w:basedOn w:val="4"/>
    <w:link w:val="2"/>
    <w:qFormat/>
    <w:uiPriority w:val="9"/>
    <w:rPr>
      <w:rFonts w:eastAsia="Times New Roman" w:cs="Times New Roman"/>
      <w:b/>
      <w:bCs/>
      <w:sz w:val="28"/>
      <w:szCs w:val="28"/>
    </w:rPr>
  </w:style>
  <w:style w:type="character" w:customStyle="1" w:styleId="12">
    <w:name w:val="Heading 2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  <w:lang w:val="vi-VN" w:eastAsia="vi-VN"/>
    </w:rPr>
  </w:style>
  <w:style w:type="paragraph" w:styleId="13">
    <w:name w:val="List Paragraph"/>
    <w:basedOn w:val="1"/>
    <w:link w:val="14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en-US" w:eastAsia="en-US"/>
    </w:rPr>
  </w:style>
  <w:style w:type="character" w:customStyle="1" w:styleId="14">
    <w:name w:val="List Paragraph Char"/>
    <w:link w:val="13"/>
    <w:qFormat/>
    <w:locked/>
    <w:uiPriority w:val="34"/>
    <w:rPr>
      <w:rFonts w:asciiTheme="minorHAnsi" w:hAnsiTheme="minorHAnsi"/>
      <w:sz w:val="22"/>
    </w:rPr>
  </w:style>
  <w:style w:type="paragraph" w:customStyle="1" w:styleId="15">
    <w:name w:val="w6asjq_textbase"/>
    <w:basedOn w:val="1"/>
    <w:uiPriority w:val="0"/>
    <w:pPr>
      <w:spacing w:before="100" w:beforeAutospacing="1" w:after="100" w:afterAutospacing="1"/>
    </w:pPr>
    <w:rPr>
      <w:lang w:val="en-US" w:eastAsia="en-US"/>
    </w:rPr>
  </w:style>
  <w:style w:type="character" w:customStyle="1" w:styleId="16">
    <w:name w:val="w6asjq_textbase1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1668</Words>
  <Characters>5470</Characters>
  <Lines>51</Lines>
  <Paragraphs>14</Paragraphs>
  <TotalTime>370</TotalTime>
  <ScaleCrop>false</ScaleCrop>
  <LinksUpToDate>false</LinksUpToDate>
  <CharactersWithSpaces>8029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2026-10-07T09:27:00Z</dcterms:created>
  <dc:creator>Administrator</dc:creator>
  <cp:lastModifiedBy>Hạnh Nguyễn</cp:lastModifiedBy>
  <dcterms:modified xsi:type="dcterms:W3CDTF">2026-10-12T06:27:22Z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e494479fc58e11f21a299d0e73aed14bec1f0cee21d9c708b146371f27ac5ed3</vt:lpwstr>
  </property>
  <property fmtid="{D5CDD505-2E9C-101B-9397-08002B2CF9AE}" pid="3" name="KSOTemplateDocerSaveRecord">
    <vt:lpwstr>eyJoZGlkIjoiODAxNmRiZDU2ZTY1ODFiNmM4NmQzNTE2NTdmNWZjMTAiLCJ1c2VySWQiOiIxMzkyMzE1MDE1MTYzIn0=</vt:lpwstr>
  </property>
  <property fmtid="{D5CDD505-2E9C-101B-9397-08002B2CF9AE}" pid="4" name="KSOProductBuildVer">
    <vt:lpwstr>1033-12.1.0.28485</vt:lpwstr>
  </property>
  <property fmtid="{D5CDD505-2E9C-101B-9397-08002B2CF9AE}" pid="5" name="ICV">
    <vt:lpwstr>A3AF42B4D4014D139EAC49E09E88EDB7_12</vt:lpwstr>
  </property>
</Properties>
</file>