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Style44"/>
        <w:tblW w:w="10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9"/>
        <w:gridCol w:w="5169"/>
      </w:tblGrid>
      <w:tr w:rsidR="000851EC" w14:paraId="3A5D3321" w14:textId="77777777">
        <w:tc>
          <w:tcPr>
            <w:tcW w:w="5819" w:type="dxa"/>
            <w:tcBorders>
              <w:top w:val="nil"/>
              <w:left w:val="nil"/>
              <w:bottom w:val="nil"/>
              <w:right w:val="nil"/>
            </w:tcBorders>
            <w:tcMar>
              <w:top w:w="0" w:type="dxa"/>
              <w:left w:w="108" w:type="dxa"/>
              <w:bottom w:w="0" w:type="dxa"/>
              <w:right w:w="108" w:type="dxa"/>
            </w:tcMar>
            <w:vAlign w:val="center"/>
          </w:tcPr>
          <w:p w14:paraId="64B4A373" w14:textId="77777777" w:rsidR="000851EC" w:rsidRDefault="00737395">
            <w:pPr>
              <w:spacing w:line="360" w:lineRule="auto"/>
              <w:ind w:right="-138"/>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TRƯỜNG THPT HOÀNG VĂN THỤ</w:t>
            </w:r>
          </w:p>
          <w:p w14:paraId="00EF6319" w14:textId="77777777" w:rsidR="000851EC" w:rsidRDefault="00737395">
            <w:pPr>
              <w:spacing w:line="360" w:lineRule="auto"/>
              <w:ind w:right="-138"/>
              <w:jc w:val="center"/>
              <w:rPr>
                <w:rFonts w:ascii="Times New Roman" w:eastAsia="Times New Roman" w:hAnsi="Times New Roman" w:cs="Times New Roman"/>
                <w:b/>
                <w:bCs/>
                <w:color w:val="000000"/>
              </w:rPr>
            </w:pPr>
            <w:r>
              <w:rPr>
                <w:noProof/>
              </w:rPr>
              <mc:AlternateContent>
                <mc:Choice Requires="wps">
                  <w:drawing>
                    <wp:anchor distT="0" distB="0" distL="114300" distR="114300" simplePos="0" relativeHeight="251661312" behindDoc="0" locked="0" layoutInCell="1" allowOverlap="1" wp14:anchorId="38592ED0" wp14:editId="5065C2F8">
                      <wp:simplePos x="0" y="0"/>
                      <wp:positionH relativeFrom="column">
                        <wp:posOffset>306705</wp:posOffset>
                      </wp:positionH>
                      <wp:positionV relativeFrom="paragraph">
                        <wp:posOffset>180340</wp:posOffset>
                      </wp:positionV>
                      <wp:extent cx="2981325" cy="0"/>
                      <wp:effectExtent l="0" t="6350" r="3175" b="6350"/>
                      <wp:wrapNone/>
                      <wp:docPr id="1" name="Straight Connector 1"/>
                      <wp:cNvGraphicFramePr/>
                      <a:graphic xmlns:a="http://schemas.openxmlformats.org/drawingml/2006/main">
                        <a:graphicData uri="http://schemas.microsoft.com/office/word/2010/wordprocessingShape">
                          <wps:wsp>
                            <wps:cNvCnPr/>
                            <wps:spPr>
                              <a:xfrm>
                                <a:off x="763905" y="899795"/>
                                <a:ext cx="298132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w:pict>
                    <v:line id="_x0000_s1026" o:spid="_x0000_s1026" o:spt="20" style="position:absolute;left:0pt;margin-left:24.15pt;margin-top:14.2pt;height:0pt;width:234.75pt;z-index:251661312;mso-width-relative:page;mso-height-relative:page;" filled="f" stroked="t" coordsize="21600,21600" o:gfxdata="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ltd8tgAAAAIAQAA&#10;DwAAAAAAAAABACAAAAAiAAAAZHJzL2Rvd25yZXYueG1sUEsBAhQAFAAAAAgAh07iQIRS1HvgAQAA&#10;vwMAAA4AAAAAAAAAAQAgAAAAJwEAAGRycy9lMm9Eb2MueG1sUEsFBgAAAAAGAAYAWQEAAHkFAAAA&#10;AA==&#10;">
                      <v:fill on="f" focussize="0,0"/>
                      <v:stroke weight="1pt" color="#000000 [3213]" miterlimit="8" joinstyle="miter"/>
                      <v:imagedata o:title=""/>
                      <o:lock v:ext="edit" aspectratio="f"/>
                    </v:line>
                  </w:pict>
                </mc:Fallback>
              </mc:AlternateContent>
            </w:r>
            <w:r>
              <w:rPr>
                <w:rFonts w:ascii="Times New Roman" w:eastAsia="Times New Roman" w:hAnsi="Times New Roman" w:cs="Times New Roman"/>
                <w:b/>
                <w:bCs/>
                <w:color w:val="000000"/>
              </w:rPr>
              <w:t>BỘ MÔN: GIÁO DỤC KINH TÉ VÀ PHÁP LUẬT 10</w: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AF58307" wp14:editId="67B082B3">
                      <wp:simplePos x="0" y="0"/>
                      <wp:positionH relativeFrom="column">
                        <wp:posOffset>324485</wp:posOffset>
                      </wp:positionH>
                      <wp:positionV relativeFrom="paragraph">
                        <wp:posOffset>20955</wp:posOffset>
                      </wp:positionV>
                      <wp:extent cx="8890" cy="12700"/>
                      <wp:effectExtent l="0" t="0" r="0" b="0"/>
                      <wp:wrapNone/>
                      <wp:docPr id="3" name="Straight Arrow Connector 3"/>
                      <wp:cNvGraphicFramePr/>
                      <a:graphic xmlns:a="http://schemas.openxmlformats.org/drawingml/2006/main">
                        <a:graphicData uri="http://schemas.microsoft.com/office/word/2010/wordprocessingShape">
                          <wps:wsp>
                            <wps:cNvCnPr/>
                            <wps:spPr>
                              <a:xfrm rot="10800000" flipH="1">
                                <a:off x="3863910" y="3775555"/>
                                <a:ext cx="2964180" cy="889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w:pict>
                    <v:shape id="_x0000_s1026" o:spid="_x0000_s1026" o:spt="32" type="#_x0000_t32" style="position:absolute;left:0pt;flip:x;margin-left:25.55pt;margin-top:1.65pt;height:1pt;width:0.7pt;rotation:11796480f;z-index:251659264;mso-width-relative:page;mso-height-relative:page;" filled="f" stroked="t" coordsize="21600,21600" o:gfxdata="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yvNvPTAAAABQEAAA8AAAAAAAAAAQAgAAAA&#10;IgAAAGRycy9kb3ducmV2LnhtbFBLAQIUABQAAAAIAIdO4kCB6r9bEAIAADYEAAAOAAAAAAAAAAEA&#10;IAAAACIBAABkcnMvZTJvRG9jLnhtbFBLBQYAAAAABgAGAFkBAACkBQAAAAA=&#10;">
                      <v:fill on="f" focussize="0,0"/>
                      <v:stroke weight="1pt" color="#000000 [3200]" miterlimit="8" joinstyle="miter" startarrowwidth="narrow" startarrowlength="short" endarrowwidth="narrow" endarrowlength="short"/>
                      <v:imagedata o:title=""/>
                      <o:lock v:ext="edit" aspectratio="f"/>
                    </v:shape>
                  </w:pict>
                </mc:Fallback>
              </mc:AlternateContent>
            </w:r>
          </w:p>
        </w:tc>
        <w:tc>
          <w:tcPr>
            <w:tcW w:w="5169" w:type="dxa"/>
            <w:tcBorders>
              <w:top w:val="nil"/>
              <w:left w:val="nil"/>
              <w:bottom w:val="nil"/>
              <w:right w:val="nil"/>
            </w:tcBorders>
            <w:tcMar>
              <w:top w:w="0" w:type="dxa"/>
              <w:left w:w="108" w:type="dxa"/>
              <w:bottom w:w="0" w:type="dxa"/>
              <w:right w:w="108" w:type="dxa"/>
            </w:tcMar>
            <w:vAlign w:val="center"/>
          </w:tcPr>
          <w:p w14:paraId="7AB97445" w14:textId="77777777" w:rsidR="000851EC" w:rsidRDefault="00737395">
            <w:pPr>
              <w:spacing w:line="360" w:lineRule="auto"/>
              <w:ind w:right="-138"/>
              <w:jc w:val="center"/>
              <w:rPr>
                <w:rFonts w:ascii="Times New Roman" w:eastAsia="Times New Roman" w:hAnsi="Times New Roman" w:cs="Times New Roman"/>
                <w:b/>
                <w:bCs/>
              </w:rPr>
            </w:pPr>
            <w:r>
              <w:rPr>
                <w:rFonts w:ascii="Times New Roman" w:eastAsia="Times New Roman" w:hAnsi="Times New Roman" w:cs="Times New Roman"/>
                <w:b/>
                <w:bCs/>
              </w:rPr>
              <w:t>ĐỀ CƯƠNG ÔN TẬP HỌC KÌ II</w:t>
            </w:r>
          </w:p>
          <w:p w14:paraId="37AE7221" w14:textId="77777777" w:rsidR="000851EC" w:rsidRDefault="00737395">
            <w:pPr>
              <w:spacing w:line="360" w:lineRule="auto"/>
              <w:ind w:right="-138"/>
              <w:jc w:val="center"/>
              <w:rPr>
                <w:rFonts w:ascii="Times New Roman" w:hAnsi="Times New Roman" w:cs="Times New Roman"/>
                <w:b/>
                <w:bCs/>
              </w:rPr>
            </w:pPr>
            <w:r>
              <w:rPr>
                <w:rFonts w:ascii="Times New Roman" w:eastAsia="Times New Roman" w:hAnsi="Times New Roman" w:cs="Times New Roman"/>
                <w:b/>
                <w:bCs/>
              </w:rPr>
              <w:t>NĂM HỌC 2025 - 2026</w:t>
            </w:r>
          </w:p>
        </w:tc>
      </w:tr>
    </w:tbl>
    <w:p w14:paraId="247F5C58" w14:textId="77777777" w:rsidR="000851EC" w:rsidRDefault="00737395">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1. MỤC TIÊU:</w:t>
      </w:r>
    </w:p>
    <w:p w14:paraId="45067043" w14:textId="77777777" w:rsidR="000851EC" w:rsidRDefault="00737395">
      <w:pPr>
        <w:tabs>
          <w:tab w:val="left" w:pos="2640"/>
          <w:tab w:val="left" w:pos="5280"/>
          <w:tab w:val="left" w:pos="8160"/>
        </w:tabs>
        <w:ind w:right="-138"/>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1.1. Kiến thức: Học sinh ôn tập các kiến thức: </w:t>
      </w:r>
    </w:p>
    <w:p w14:paraId="230DA171" w14:textId="77777777" w:rsidR="000851EC" w:rsidRDefault="00737395">
      <w:pPr>
        <w:tabs>
          <w:tab w:val="left" w:pos="2640"/>
          <w:tab w:val="left" w:pos="5280"/>
          <w:tab w:val="left" w:pos="8160"/>
        </w:tabs>
        <w:ind w:right="-138"/>
        <w:jc w:val="both"/>
        <w:rPr>
          <w:rFonts w:ascii="Times New Roman" w:eastAsia="Times New Roman" w:hAnsi="Times New Roman" w:cs="Times New Roman"/>
          <w:color w:val="000000"/>
        </w:rPr>
      </w:pPr>
      <w:r>
        <w:rPr>
          <w:rFonts w:ascii="Times New Roman" w:eastAsia="Times New Roman" w:hAnsi="Times New Roman" w:cs="Times New Roman"/>
          <w:color w:val="000000"/>
        </w:rPr>
        <w:t>Chủ đề 8: Hiến pháp nước Cộng hòa xã hội chủ nghĩa Việt Nam</w:t>
      </w:r>
    </w:p>
    <w:p w14:paraId="5CF7437E" w14:textId="77777777" w:rsidR="000851EC" w:rsidRDefault="00737395">
      <w:pPr>
        <w:tabs>
          <w:tab w:val="left" w:pos="2640"/>
          <w:tab w:val="left" w:pos="5280"/>
          <w:tab w:val="left" w:pos="8160"/>
        </w:tabs>
        <w:ind w:right="-138"/>
        <w:jc w:val="both"/>
        <w:rPr>
          <w:rFonts w:ascii="Times New Roman" w:eastAsia="Times New Roman" w:hAnsi="Times New Roman" w:cs="Times New Roman"/>
          <w:color w:val="000000"/>
        </w:rPr>
      </w:pPr>
      <w:r>
        <w:rPr>
          <w:rFonts w:ascii="Times New Roman" w:eastAsia="Times New Roman" w:hAnsi="Times New Roman" w:cs="Times New Roman"/>
          <w:color w:val="000000"/>
        </w:rPr>
        <w:t>- Bài 15: Nội dung cơ bản của Hiến pháp về chế độ chính trị</w:t>
      </w:r>
    </w:p>
    <w:p w14:paraId="14E511A4" w14:textId="77777777" w:rsidR="000851EC" w:rsidRDefault="00737395">
      <w:pPr>
        <w:tabs>
          <w:tab w:val="left" w:pos="2640"/>
          <w:tab w:val="left" w:pos="5280"/>
          <w:tab w:val="left" w:pos="8160"/>
        </w:tabs>
        <w:ind w:right="-138"/>
        <w:jc w:val="both"/>
        <w:rPr>
          <w:rFonts w:ascii="Times New Roman" w:eastAsia="Times New Roman" w:hAnsi="Times New Roman" w:cs="Times New Roman"/>
          <w:color w:val="000000"/>
        </w:rPr>
      </w:pPr>
      <w:r>
        <w:rPr>
          <w:rFonts w:ascii="Times New Roman" w:eastAsia="Times New Roman" w:hAnsi="Times New Roman" w:cs="Times New Roman"/>
          <w:color w:val="000000"/>
        </w:rPr>
        <w:t>- Bài 16: Quyền con người, quyền và nghĩa vụ cơ bản của công dân trong Hiến pháp</w:t>
      </w:r>
    </w:p>
    <w:p w14:paraId="32E28464" w14:textId="77777777" w:rsidR="000851EC" w:rsidRDefault="00737395">
      <w:pPr>
        <w:tabs>
          <w:tab w:val="left" w:pos="2640"/>
          <w:tab w:val="left" w:pos="5280"/>
          <w:tab w:val="left" w:pos="8160"/>
        </w:tabs>
        <w:ind w:right="-138"/>
        <w:jc w:val="both"/>
        <w:rPr>
          <w:rFonts w:ascii="Times New Roman" w:eastAsia="Times New Roman" w:hAnsi="Times New Roman" w:cs="Times New Roman"/>
          <w:color w:val="000000"/>
        </w:rPr>
      </w:pPr>
      <w:r>
        <w:rPr>
          <w:rFonts w:ascii="Times New Roman" w:eastAsia="Times New Roman" w:hAnsi="Times New Roman" w:cs="Times New Roman"/>
          <w:color w:val="000000"/>
        </w:rPr>
        <w:t>- Bài 17: Nội dung cơ bản của Hiến pháp về kinh tế, văn hóa, xã hội, giáo dục, khoa học, công nghệ, môi trường</w:t>
      </w:r>
    </w:p>
    <w:p w14:paraId="36FDB291" w14:textId="77777777" w:rsidR="000851EC" w:rsidRDefault="00737395">
      <w:pPr>
        <w:tabs>
          <w:tab w:val="left" w:pos="2640"/>
          <w:tab w:val="left" w:pos="5280"/>
          <w:tab w:val="left" w:pos="8160"/>
        </w:tabs>
        <w:ind w:right="-138"/>
        <w:jc w:val="both"/>
        <w:rPr>
          <w:rFonts w:ascii="Times New Roman" w:eastAsia="Times New Roman" w:hAnsi="Times New Roman" w:cs="Times New Roman"/>
          <w:color w:val="000000"/>
        </w:rPr>
      </w:pPr>
      <w:r>
        <w:rPr>
          <w:rFonts w:ascii="Times New Roman" w:eastAsia="Times New Roman" w:hAnsi="Times New Roman" w:cs="Times New Roman"/>
          <w:color w:val="000000"/>
        </w:rPr>
        <w:t>- Bài 18: Nội dung cơ bản của Hiến pháp về bộ máy nhà nước Cộng hòa xã hội chủ nghĩa Việt Nam</w:t>
      </w:r>
    </w:p>
    <w:p w14:paraId="3DB82E08" w14:textId="77777777" w:rsidR="000851EC" w:rsidRDefault="00737395">
      <w:pPr>
        <w:tabs>
          <w:tab w:val="left" w:pos="2640"/>
          <w:tab w:val="left" w:pos="5280"/>
          <w:tab w:val="left" w:pos="8160"/>
        </w:tabs>
        <w:ind w:right="-138"/>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1.2. Kỹ năng:</w:t>
      </w:r>
    </w:p>
    <w:p w14:paraId="5DCABC13" w14:textId="77777777" w:rsidR="000851EC" w:rsidRDefault="00737395">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 Kĩ năng vận dụng kiến thức cơ bản để trả lời câu hỏi trắc nghiệm khách quan, trắc nghiệm đúng/sai, tự luận ở các mức độ khác nhau.</w:t>
      </w:r>
    </w:p>
    <w:p w14:paraId="459E1692" w14:textId="77777777" w:rsidR="000851EC" w:rsidRDefault="00737395">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 xml:space="preserve">- Kĩ năng phân tích, liên hệ các vấn đề liên quan đến pháp luật và hiến pháp nước Cộng hoà xã hội chủ nghĩa Việt Nam </w:t>
      </w:r>
    </w:p>
    <w:p w14:paraId="5CD4A791" w14:textId="77777777" w:rsidR="000851EC" w:rsidRDefault="00737395">
      <w:pPr>
        <w:tabs>
          <w:tab w:val="left" w:pos="2640"/>
          <w:tab w:val="left" w:pos="5280"/>
          <w:tab w:val="left" w:pos="8160"/>
        </w:tabs>
        <w:ind w:right="-138"/>
        <w:jc w:val="both"/>
        <w:rPr>
          <w:rFonts w:ascii="Times New Roman" w:eastAsia="Times New Roman" w:hAnsi="Times New Roman" w:cs="Times New Roman"/>
          <w:b/>
          <w:bCs/>
          <w:highlight w:val="white"/>
        </w:rPr>
      </w:pPr>
      <w:r>
        <w:rPr>
          <w:rFonts w:ascii="Times New Roman" w:eastAsia="Times New Roman" w:hAnsi="Times New Roman" w:cs="Times New Roman"/>
          <w:b/>
          <w:bCs/>
        </w:rPr>
        <w:t>2.</w:t>
      </w:r>
      <w:r>
        <w:rPr>
          <w:rFonts w:ascii="Times New Roman" w:eastAsia="Times New Roman" w:hAnsi="Times New Roman" w:cs="Times New Roman"/>
        </w:rPr>
        <w:t xml:space="preserve"> </w:t>
      </w:r>
      <w:r>
        <w:rPr>
          <w:rFonts w:ascii="Times New Roman" w:eastAsia="Times New Roman" w:hAnsi="Times New Roman" w:cs="Times New Roman"/>
          <w:b/>
          <w:bCs/>
          <w:highlight w:val="white"/>
        </w:rPr>
        <w:t>NỘI DUNG</w:t>
      </w:r>
    </w:p>
    <w:tbl>
      <w:tblPr>
        <w:tblpPr w:leftFromText="180" w:rightFromText="180" w:vertAnchor="text" w:horzAnchor="margin" w:tblpY="529"/>
        <w:tblW w:w="10899"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67"/>
        <w:gridCol w:w="843"/>
        <w:gridCol w:w="2410"/>
        <w:gridCol w:w="567"/>
        <w:gridCol w:w="567"/>
        <w:gridCol w:w="567"/>
        <w:gridCol w:w="567"/>
        <w:gridCol w:w="567"/>
        <w:gridCol w:w="426"/>
        <w:gridCol w:w="567"/>
        <w:gridCol w:w="425"/>
        <w:gridCol w:w="567"/>
        <w:gridCol w:w="425"/>
        <w:gridCol w:w="567"/>
        <w:gridCol w:w="567"/>
        <w:gridCol w:w="6"/>
        <w:gridCol w:w="688"/>
        <w:gridCol w:w="6"/>
      </w:tblGrid>
      <w:tr w:rsidR="001D2158" w:rsidRPr="00BB4548" w14:paraId="08C226A3" w14:textId="77777777" w:rsidTr="001D2158">
        <w:trPr>
          <w:trHeight w:val="274"/>
        </w:trPr>
        <w:tc>
          <w:tcPr>
            <w:tcW w:w="56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1277CBA" w14:textId="77777777" w:rsidR="001D2158" w:rsidRPr="001D2158" w:rsidRDefault="001D2158" w:rsidP="001D2158">
            <w:pPr>
              <w:tabs>
                <w:tab w:val="left" w:pos="8160"/>
              </w:tabs>
              <w:ind w:right="-49"/>
              <w:jc w:val="center"/>
              <w:rPr>
                <w:rFonts w:ascii="Times New Roman" w:eastAsia="Times New Roman" w:hAnsi="Times New Roman" w:cs="Times New Roman"/>
                <w:b/>
                <w:bCs/>
                <w:color w:val="000000"/>
                <w:sz w:val="20"/>
                <w:szCs w:val="20"/>
              </w:rPr>
            </w:pPr>
            <w:r w:rsidRPr="001D2158">
              <w:rPr>
                <w:rFonts w:ascii="Times New Roman" w:eastAsia="Times New Roman" w:hAnsi="Times New Roman" w:cs="Times New Roman"/>
                <w:b/>
                <w:bCs/>
                <w:color w:val="000000"/>
                <w:sz w:val="20"/>
                <w:szCs w:val="20"/>
              </w:rPr>
              <w:t>TT</w:t>
            </w:r>
          </w:p>
        </w:tc>
        <w:tc>
          <w:tcPr>
            <w:tcW w:w="84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2E8C5C9" w14:textId="77777777" w:rsidR="001D2158" w:rsidRPr="001D2158" w:rsidRDefault="001D2158" w:rsidP="001D2158">
            <w:pPr>
              <w:tabs>
                <w:tab w:val="left" w:pos="8160"/>
              </w:tabs>
              <w:ind w:right="-49"/>
              <w:jc w:val="center"/>
              <w:rPr>
                <w:rFonts w:ascii="Times New Roman" w:eastAsia="Times New Roman" w:hAnsi="Times New Roman" w:cs="Times New Roman"/>
                <w:b/>
                <w:bCs/>
                <w:color w:val="000000"/>
                <w:sz w:val="20"/>
                <w:szCs w:val="20"/>
              </w:rPr>
            </w:pPr>
            <w:r w:rsidRPr="001D2158">
              <w:rPr>
                <w:rFonts w:ascii="Times New Roman" w:eastAsia="Times New Roman" w:hAnsi="Times New Roman" w:cs="Times New Roman"/>
                <w:b/>
                <w:bCs/>
                <w:color w:val="000000"/>
                <w:sz w:val="20"/>
                <w:szCs w:val="20"/>
              </w:rPr>
              <w:t>Chủ đề/</w:t>
            </w:r>
          </w:p>
          <w:p w14:paraId="56F87E2B"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20"/>
                <w:szCs w:val="20"/>
              </w:rPr>
              <w:t>Chương</w:t>
            </w:r>
          </w:p>
        </w:tc>
        <w:tc>
          <w:tcPr>
            <w:tcW w:w="2410"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0D22C5"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20"/>
                <w:szCs w:val="20"/>
              </w:rPr>
              <w:t>Nội dung/đơn vị kiến thức</w:t>
            </w:r>
          </w:p>
        </w:tc>
        <w:tc>
          <w:tcPr>
            <w:tcW w:w="4820" w:type="dxa"/>
            <w:gridSpan w:val="9"/>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FBAFAB"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20"/>
                <w:szCs w:val="20"/>
              </w:rPr>
              <w:t>Mức độ đánh giá</w:t>
            </w:r>
          </w:p>
        </w:tc>
        <w:tc>
          <w:tcPr>
            <w:tcW w:w="1565" w:type="dxa"/>
            <w:gridSpan w:val="4"/>
            <w:vMerge w:val="restart"/>
            <w:tcBorders>
              <w:top w:val="single" w:sz="6" w:space="0" w:color="000000"/>
              <w:left w:val="single" w:sz="6" w:space="0" w:color="000000"/>
              <w:right w:val="single" w:sz="4" w:space="0" w:color="auto"/>
            </w:tcBorders>
            <w:tcMar>
              <w:top w:w="0" w:type="dxa"/>
              <w:left w:w="0" w:type="dxa"/>
              <w:bottom w:w="0" w:type="dxa"/>
              <w:right w:w="0" w:type="dxa"/>
            </w:tcMar>
            <w:vAlign w:val="center"/>
          </w:tcPr>
          <w:p w14:paraId="228EED44"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20"/>
                <w:szCs w:val="20"/>
              </w:rPr>
              <w:t>Tổng</w:t>
            </w:r>
          </w:p>
        </w:tc>
        <w:tc>
          <w:tcPr>
            <w:tcW w:w="694"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3121BE" w14:textId="77777777" w:rsidR="001D2158" w:rsidRPr="001D2158" w:rsidRDefault="001D2158" w:rsidP="001D2158">
            <w:pPr>
              <w:tabs>
                <w:tab w:val="left" w:pos="8160"/>
              </w:tabs>
              <w:jc w:val="center"/>
              <w:rPr>
                <w:rFonts w:ascii="Times New Roman" w:eastAsia="Times New Roman" w:hAnsi="Times New Roman" w:cs="Times New Roman"/>
                <w:b/>
                <w:bCs/>
                <w:color w:val="000000"/>
                <w:sz w:val="18"/>
                <w:szCs w:val="18"/>
              </w:rPr>
            </w:pPr>
            <w:r w:rsidRPr="001D2158">
              <w:rPr>
                <w:rFonts w:ascii="Times New Roman" w:eastAsia="Times New Roman" w:hAnsi="Times New Roman" w:cs="Times New Roman"/>
                <w:b/>
                <w:bCs/>
                <w:color w:val="000000"/>
                <w:sz w:val="18"/>
                <w:szCs w:val="18"/>
              </w:rPr>
              <w:t>Tỉ lệ</w:t>
            </w:r>
          </w:p>
          <w:p w14:paraId="57E86045" w14:textId="77777777" w:rsidR="001D2158" w:rsidRPr="001D2158" w:rsidRDefault="001D2158" w:rsidP="001D2158">
            <w:pPr>
              <w:tabs>
                <w:tab w:val="left" w:pos="8160"/>
              </w:tabs>
              <w:jc w:val="center"/>
              <w:rPr>
                <w:rFonts w:ascii="Times New Roman" w:eastAsia="Times New Roman" w:hAnsi="Times New Roman" w:cs="Times New Roman"/>
                <w:color w:val="222222"/>
                <w:sz w:val="20"/>
                <w:szCs w:val="20"/>
              </w:rPr>
            </w:pPr>
          </w:p>
        </w:tc>
      </w:tr>
      <w:tr w:rsidR="001D2158" w:rsidRPr="00BB4548" w14:paraId="5DDFF7D3" w14:textId="77777777" w:rsidTr="001D2158">
        <w:tc>
          <w:tcPr>
            <w:tcW w:w="56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B510073"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84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8B0F53"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2410"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D7AAEF"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3261"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EC56D1D"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20"/>
                <w:szCs w:val="20"/>
              </w:rPr>
              <w:t>TNKQ</w:t>
            </w:r>
          </w:p>
        </w:tc>
        <w:tc>
          <w:tcPr>
            <w:tcW w:w="1559" w:type="dxa"/>
            <w:gridSpan w:val="3"/>
            <w:vMerge w:val="restart"/>
            <w:tcBorders>
              <w:top w:val="single" w:sz="6" w:space="0" w:color="000000"/>
              <w:left w:val="single" w:sz="6" w:space="0" w:color="000000"/>
              <w:right w:val="single" w:sz="6" w:space="0" w:color="000000"/>
            </w:tcBorders>
            <w:tcMar>
              <w:top w:w="0" w:type="dxa"/>
              <w:left w:w="0" w:type="dxa"/>
              <w:bottom w:w="0" w:type="dxa"/>
              <w:right w:w="0" w:type="dxa"/>
            </w:tcMar>
            <w:vAlign w:val="center"/>
          </w:tcPr>
          <w:p w14:paraId="66F7C6A7"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20"/>
                <w:szCs w:val="20"/>
              </w:rPr>
              <w:t>Tự luận</w:t>
            </w:r>
          </w:p>
        </w:tc>
        <w:tc>
          <w:tcPr>
            <w:tcW w:w="1565" w:type="dxa"/>
            <w:gridSpan w:val="4"/>
            <w:vMerge/>
            <w:tcBorders>
              <w:left w:val="single" w:sz="6" w:space="0" w:color="000000"/>
              <w:right w:val="single" w:sz="4" w:space="0" w:color="auto"/>
            </w:tcBorders>
            <w:tcMar>
              <w:top w:w="0" w:type="dxa"/>
              <w:left w:w="0" w:type="dxa"/>
              <w:bottom w:w="0" w:type="dxa"/>
              <w:right w:w="0" w:type="dxa"/>
            </w:tcMar>
            <w:vAlign w:val="center"/>
          </w:tcPr>
          <w:p w14:paraId="4A8CDBB2"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p>
        </w:tc>
        <w:tc>
          <w:tcPr>
            <w:tcW w:w="694" w:type="dxa"/>
            <w:gridSpan w:val="2"/>
            <w:vMerge w:val="restart"/>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18D50C24" w14:textId="77777777" w:rsidR="001D2158" w:rsidRPr="001D2158" w:rsidRDefault="001D2158" w:rsidP="001D2158">
            <w:pPr>
              <w:tabs>
                <w:tab w:val="left" w:pos="8160"/>
              </w:tabs>
              <w:jc w:val="center"/>
              <w:rPr>
                <w:rFonts w:ascii="Times New Roman" w:eastAsia="Times New Roman" w:hAnsi="Times New Roman" w:cs="Times New Roman"/>
                <w:b/>
                <w:bCs/>
                <w:color w:val="000000"/>
                <w:sz w:val="18"/>
                <w:szCs w:val="18"/>
              </w:rPr>
            </w:pPr>
            <w:r w:rsidRPr="001D2158">
              <w:rPr>
                <w:rFonts w:ascii="Times New Roman" w:eastAsia="Times New Roman" w:hAnsi="Times New Roman" w:cs="Times New Roman"/>
                <w:b/>
                <w:bCs/>
                <w:color w:val="000000"/>
                <w:sz w:val="18"/>
                <w:szCs w:val="18"/>
              </w:rPr>
              <w:t>% </w:t>
            </w:r>
          </w:p>
          <w:p w14:paraId="403F77B3" w14:textId="77777777" w:rsidR="001D2158" w:rsidRPr="001D2158" w:rsidRDefault="001D2158" w:rsidP="001D2158">
            <w:pPr>
              <w:tabs>
                <w:tab w:val="left" w:pos="8160"/>
              </w:tabs>
              <w:ind w:right="235"/>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18"/>
                <w:szCs w:val="18"/>
              </w:rPr>
              <w:t>điểm</w:t>
            </w:r>
          </w:p>
        </w:tc>
      </w:tr>
      <w:tr w:rsidR="001D2158" w:rsidRPr="00BB4548" w14:paraId="5599408D" w14:textId="77777777" w:rsidTr="001D2158">
        <w:tc>
          <w:tcPr>
            <w:tcW w:w="56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43345C5"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84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E089AE3"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2410"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2AEE46"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03DE5B"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i/>
                <w:iCs/>
                <w:color w:val="000000"/>
                <w:sz w:val="20"/>
                <w:szCs w:val="20"/>
              </w:rPr>
              <w:t>Nhiều lựa chọn</w:t>
            </w:r>
          </w:p>
        </w:tc>
        <w:tc>
          <w:tcPr>
            <w:tcW w:w="156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760441"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i/>
                <w:iCs/>
                <w:color w:val="000000"/>
                <w:sz w:val="20"/>
                <w:szCs w:val="20"/>
              </w:rPr>
              <w:t>“Đúng- Sai”</w:t>
            </w:r>
          </w:p>
        </w:tc>
        <w:tc>
          <w:tcPr>
            <w:tcW w:w="1559" w:type="dxa"/>
            <w:gridSpan w:val="3"/>
            <w:vMerge/>
            <w:tcBorders>
              <w:left w:val="single" w:sz="6" w:space="0" w:color="000000"/>
              <w:bottom w:val="single" w:sz="6" w:space="0" w:color="000000"/>
              <w:right w:val="single" w:sz="6" w:space="0" w:color="000000"/>
            </w:tcBorders>
            <w:tcMar>
              <w:top w:w="0" w:type="dxa"/>
              <w:left w:w="0" w:type="dxa"/>
              <w:bottom w:w="0" w:type="dxa"/>
              <w:right w:w="0" w:type="dxa"/>
            </w:tcMar>
            <w:vAlign w:val="center"/>
          </w:tcPr>
          <w:p w14:paraId="7E8DF81E"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p>
        </w:tc>
        <w:tc>
          <w:tcPr>
            <w:tcW w:w="1565" w:type="dxa"/>
            <w:gridSpan w:val="4"/>
            <w:vMerge/>
            <w:tcBorders>
              <w:left w:val="single" w:sz="6" w:space="0" w:color="000000"/>
              <w:bottom w:val="single" w:sz="6" w:space="0" w:color="000000"/>
              <w:right w:val="single" w:sz="4" w:space="0" w:color="auto"/>
            </w:tcBorders>
            <w:tcMar>
              <w:top w:w="0" w:type="dxa"/>
              <w:left w:w="0" w:type="dxa"/>
              <w:bottom w:w="0" w:type="dxa"/>
              <w:right w:w="0" w:type="dxa"/>
            </w:tcMar>
            <w:vAlign w:val="center"/>
          </w:tcPr>
          <w:p w14:paraId="2774942E" w14:textId="77777777" w:rsidR="001D2158" w:rsidRPr="001D2158" w:rsidRDefault="001D2158" w:rsidP="001D2158">
            <w:pPr>
              <w:widowControl w:val="0"/>
              <w:pBdr>
                <w:top w:val="nil"/>
                <w:left w:val="nil"/>
                <w:bottom w:val="nil"/>
                <w:right w:val="nil"/>
                <w:between w:val="nil"/>
              </w:pBdr>
              <w:jc w:val="center"/>
              <w:rPr>
                <w:rFonts w:ascii="Times New Roman" w:eastAsia="Times New Roman" w:hAnsi="Times New Roman" w:cs="Times New Roman"/>
                <w:color w:val="222222"/>
                <w:sz w:val="20"/>
                <w:szCs w:val="20"/>
              </w:rPr>
            </w:pPr>
          </w:p>
        </w:tc>
        <w:tc>
          <w:tcPr>
            <w:tcW w:w="694" w:type="dxa"/>
            <w:gridSpan w:val="2"/>
            <w:vMerge/>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3E657729"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r>
      <w:tr w:rsidR="001D2158" w:rsidRPr="00BB4548" w14:paraId="583839BD" w14:textId="77777777" w:rsidTr="001D2158">
        <w:trPr>
          <w:gridAfter w:val="1"/>
          <w:wAfter w:w="6" w:type="dxa"/>
        </w:trPr>
        <w:tc>
          <w:tcPr>
            <w:tcW w:w="56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34E4732"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84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0E5189"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2410"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95ABEB9"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53A3C3" w14:textId="77777777" w:rsidR="001D2158" w:rsidRPr="001D2158" w:rsidRDefault="001D2158" w:rsidP="001D2158">
            <w:pPr>
              <w:tabs>
                <w:tab w:val="left" w:pos="8160"/>
              </w:tabs>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Biết</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BE4089" w14:textId="77777777" w:rsidR="001D2158" w:rsidRPr="001D2158" w:rsidRDefault="001D2158" w:rsidP="001D2158">
            <w:pPr>
              <w:tabs>
                <w:tab w:val="left" w:pos="8160"/>
              </w:tabs>
              <w:ind w:left="-116" w:right="-5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Hiểu</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5BEB9AA" w14:textId="77777777" w:rsidR="001D2158" w:rsidRPr="001D2158" w:rsidRDefault="001D2158" w:rsidP="001D2158">
            <w:pPr>
              <w:tabs>
                <w:tab w:val="left" w:pos="8160"/>
              </w:tabs>
              <w:ind w:left="-23"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V</w:t>
            </w:r>
            <w:r>
              <w:rPr>
                <w:rFonts w:ascii="Times New Roman" w:eastAsia="Times New Roman" w:hAnsi="Times New Roman" w:cs="Times New Roman"/>
                <w:bCs/>
                <w:color w:val="000000"/>
                <w:sz w:val="20"/>
                <w:szCs w:val="20"/>
              </w:rPr>
              <w:t>D</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0E565D4"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Biết</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806344" w14:textId="77777777" w:rsidR="001D2158" w:rsidRPr="001D2158" w:rsidRDefault="001D2158" w:rsidP="001D2158">
            <w:pPr>
              <w:tabs>
                <w:tab w:val="left" w:pos="8160"/>
              </w:tabs>
              <w:ind w:left="-150" w:right="-154"/>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Hiểu</w:t>
            </w:r>
          </w:p>
        </w:tc>
        <w:tc>
          <w:tcPr>
            <w:tcW w:w="4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76CD4BC"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V</w:t>
            </w:r>
            <w:r>
              <w:rPr>
                <w:rFonts w:ascii="Times New Roman" w:eastAsia="Times New Roman" w:hAnsi="Times New Roman" w:cs="Times New Roman"/>
                <w:bCs/>
                <w:color w:val="000000"/>
                <w:sz w:val="20"/>
                <w:szCs w:val="20"/>
              </w:rPr>
              <w:t>D</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2A1082" w14:textId="77777777" w:rsidR="001D2158" w:rsidRPr="001D2158" w:rsidRDefault="001D2158" w:rsidP="001D2158">
            <w:pPr>
              <w:tabs>
                <w:tab w:val="left" w:pos="8160"/>
              </w:tabs>
              <w:ind w:right="-288"/>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 xml:space="preserve"> Biết</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C80765" w14:textId="77777777" w:rsidR="001D2158" w:rsidRPr="001D2158" w:rsidRDefault="001D2158" w:rsidP="001D2158">
            <w:pPr>
              <w:tabs>
                <w:tab w:val="left" w:pos="8160"/>
              </w:tabs>
              <w:ind w:left="5" w:right="-358"/>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Hiểu</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9D0820F"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V</w:t>
            </w:r>
            <w:r>
              <w:rPr>
                <w:rFonts w:ascii="Times New Roman" w:eastAsia="Times New Roman" w:hAnsi="Times New Roman" w:cs="Times New Roman"/>
                <w:bCs/>
                <w:color w:val="000000"/>
                <w:sz w:val="20"/>
                <w:szCs w:val="20"/>
              </w:rPr>
              <w:t>D</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F1A6784"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Biết</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022CA4"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Cs/>
                <w:color w:val="000000"/>
                <w:sz w:val="20"/>
                <w:szCs w:val="20"/>
              </w:rPr>
              <w:t>Hiểu</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774274"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Pr>
                <w:rFonts w:ascii="Times New Roman" w:eastAsia="Times New Roman" w:hAnsi="Times New Roman" w:cs="Times New Roman"/>
                <w:bCs/>
                <w:color w:val="000000"/>
                <w:sz w:val="20"/>
                <w:szCs w:val="20"/>
              </w:rPr>
              <w:t>VD</w:t>
            </w:r>
          </w:p>
        </w:tc>
        <w:tc>
          <w:tcPr>
            <w:tcW w:w="694" w:type="dxa"/>
            <w:gridSpan w:val="2"/>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vAlign w:val="center"/>
          </w:tcPr>
          <w:p w14:paraId="5B3D42CB" w14:textId="77777777" w:rsidR="001D2158" w:rsidRPr="001D2158" w:rsidRDefault="001D2158" w:rsidP="001D2158">
            <w:pPr>
              <w:tabs>
                <w:tab w:val="left" w:pos="8160"/>
              </w:tabs>
              <w:ind w:right="235"/>
              <w:jc w:val="center"/>
              <w:rPr>
                <w:rFonts w:ascii="Times New Roman" w:eastAsia="Times New Roman" w:hAnsi="Times New Roman" w:cs="Times New Roman"/>
                <w:color w:val="222222"/>
                <w:sz w:val="20"/>
                <w:szCs w:val="20"/>
              </w:rPr>
            </w:pPr>
          </w:p>
        </w:tc>
      </w:tr>
      <w:tr w:rsidR="001D2158" w:rsidRPr="00BB4548" w14:paraId="297B48F2" w14:textId="77777777" w:rsidTr="001D2158">
        <w:trPr>
          <w:gridAfter w:val="1"/>
          <w:wAfter w:w="6" w:type="dxa"/>
        </w:trPr>
        <w:tc>
          <w:tcPr>
            <w:tcW w:w="56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0BF941"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1</w:t>
            </w:r>
          </w:p>
        </w:tc>
        <w:tc>
          <w:tcPr>
            <w:tcW w:w="84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665F42C" w14:textId="77777777" w:rsidR="001D2158" w:rsidRPr="001D2158" w:rsidRDefault="001D2158" w:rsidP="001D2158">
            <w:pPr>
              <w:tabs>
                <w:tab w:val="left" w:pos="8160"/>
              </w:tabs>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Chủ đề 8:</w:t>
            </w:r>
          </w:p>
          <w:p w14:paraId="705539B6" w14:textId="77777777" w:rsidR="001D2158" w:rsidRPr="001D2158" w:rsidRDefault="001D2158" w:rsidP="001D2158">
            <w:pPr>
              <w:tabs>
                <w:tab w:val="left" w:pos="8160"/>
              </w:tabs>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 xml:space="preserve">Hiến pháp nước Cộng hòa xã hội </w:t>
            </w:r>
          </w:p>
          <w:p w14:paraId="10940104" w14:textId="77777777" w:rsidR="001D2158" w:rsidRPr="001D2158" w:rsidRDefault="001D2158" w:rsidP="001D2158">
            <w:pPr>
              <w:tabs>
                <w:tab w:val="left" w:pos="8160"/>
              </w:tabs>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 xml:space="preserve">chủ nghĩa </w:t>
            </w:r>
          </w:p>
          <w:p w14:paraId="18F7C0B6" w14:textId="77777777" w:rsidR="001D2158" w:rsidRPr="001D2158" w:rsidRDefault="001D2158" w:rsidP="001D2158">
            <w:pPr>
              <w:tabs>
                <w:tab w:val="left" w:pos="8160"/>
              </w:tabs>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Việt Nam</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3A8B9D1" w14:textId="77777777" w:rsidR="001D2158" w:rsidRPr="001D2158" w:rsidRDefault="001D2158" w:rsidP="001D2158">
            <w:pPr>
              <w:tabs>
                <w:tab w:val="left" w:pos="8160"/>
              </w:tabs>
              <w:ind w:left="140" w:right="181"/>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Bài 15: Nội dung cơ bản của Hiến pháp về chế độ chính trị</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ED6D81"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18EBAF6"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A76C0D"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0E8EBCA"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2AA7FA5"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1</w:t>
            </w:r>
          </w:p>
        </w:tc>
        <w:tc>
          <w:tcPr>
            <w:tcW w:w="4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EFBFED"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5A298A0"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C60E70"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E24B022"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085F333"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CFC645"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6F5F744"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2</w:t>
            </w:r>
          </w:p>
        </w:tc>
        <w:tc>
          <w:tcPr>
            <w:tcW w:w="69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51BE05E" w14:textId="77777777" w:rsidR="001D2158" w:rsidRPr="001D2158" w:rsidRDefault="001D2158" w:rsidP="001D2158">
            <w:pPr>
              <w:tabs>
                <w:tab w:val="left" w:pos="8160"/>
              </w:tabs>
              <w:ind w:right="-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20%</w:t>
            </w:r>
          </w:p>
        </w:tc>
      </w:tr>
      <w:tr w:rsidR="001D2158" w:rsidRPr="00BB4548" w14:paraId="047F5A50" w14:textId="77777777" w:rsidTr="001D2158">
        <w:trPr>
          <w:gridAfter w:val="1"/>
          <w:wAfter w:w="6" w:type="dxa"/>
        </w:trPr>
        <w:tc>
          <w:tcPr>
            <w:tcW w:w="56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AA3ABC"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84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9C41CD"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95008F" w14:textId="77777777" w:rsidR="001D2158" w:rsidRPr="001D2158" w:rsidRDefault="001D2158" w:rsidP="001D2158">
            <w:pPr>
              <w:tabs>
                <w:tab w:val="left" w:pos="8160"/>
              </w:tabs>
              <w:ind w:left="140" w:right="181"/>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Bài 16: Quyền con người, quyền và nghĩa vụ cơ bản của công dân trong Hiến pháp</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43326F"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F2A6EA"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5FA29A2"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91C28C2"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546C72"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1</w:t>
            </w:r>
          </w:p>
        </w:tc>
        <w:tc>
          <w:tcPr>
            <w:tcW w:w="4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D146AD"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C913EF4"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28E3E4"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ABB8615"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13AED2"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92663EF"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3</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D4CA21"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3</w:t>
            </w:r>
          </w:p>
        </w:tc>
        <w:tc>
          <w:tcPr>
            <w:tcW w:w="69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E5B0297" w14:textId="77777777" w:rsidR="001D2158" w:rsidRPr="001D2158" w:rsidRDefault="001D2158" w:rsidP="001D2158">
            <w:pPr>
              <w:tabs>
                <w:tab w:val="left" w:pos="8160"/>
              </w:tabs>
              <w:ind w:right="-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30%</w:t>
            </w:r>
          </w:p>
        </w:tc>
      </w:tr>
      <w:tr w:rsidR="001D2158" w:rsidRPr="00BB4548" w14:paraId="37AA2CAA" w14:textId="77777777" w:rsidTr="001D2158">
        <w:trPr>
          <w:gridAfter w:val="1"/>
          <w:wAfter w:w="6" w:type="dxa"/>
        </w:trPr>
        <w:tc>
          <w:tcPr>
            <w:tcW w:w="56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B86D08"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84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23B87B3"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222222"/>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0D1B5EB" w14:textId="77777777" w:rsidR="001D2158" w:rsidRPr="001D2158" w:rsidRDefault="001D2158" w:rsidP="001D2158">
            <w:pPr>
              <w:tabs>
                <w:tab w:val="left" w:pos="8160"/>
              </w:tabs>
              <w:ind w:left="140" w:right="181"/>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Bài 17: Nội dung cơ bản của Hiến pháp về kinh tế, văn hóa, xã hội, giáo dục, khoa học, công nghệ, môi trường</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83CD4AF"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0B80F05"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0251DAA"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EFDD80"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F1129B4"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1</w:t>
            </w:r>
          </w:p>
        </w:tc>
        <w:tc>
          <w:tcPr>
            <w:tcW w:w="4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79ACB1"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E2D506"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130F0A"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134AD87"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CF1E50A"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EC9809"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915E39"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3</w:t>
            </w:r>
          </w:p>
        </w:tc>
        <w:tc>
          <w:tcPr>
            <w:tcW w:w="69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CD87917" w14:textId="77777777" w:rsidR="001D2158" w:rsidRPr="001D2158" w:rsidRDefault="001D2158" w:rsidP="001D2158">
            <w:pPr>
              <w:tabs>
                <w:tab w:val="left" w:pos="8160"/>
              </w:tabs>
              <w:ind w:right="-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30%</w:t>
            </w:r>
          </w:p>
        </w:tc>
      </w:tr>
      <w:tr w:rsidR="001D2158" w:rsidRPr="00BB4548" w14:paraId="3382FC8F" w14:textId="77777777" w:rsidTr="001D2158">
        <w:trPr>
          <w:gridAfter w:val="1"/>
          <w:wAfter w:w="6" w:type="dxa"/>
        </w:trPr>
        <w:tc>
          <w:tcPr>
            <w:tcW w:w="56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805046"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843"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3945117" w14:textId="77777777" w:rsidR="001D2158" w:rsidRPr="001D2158" w:rsidRDefault="001D2158" w:rsidP="001D2158">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F7BA04" w14:textId="77777777" w:rsidR="001D2158" w:rsidRPr="001D2158" w:rsidRDefault="001D2158" w:rsidP="001D2158">
            <w:pPr>
              <w:tabs>
                <w:tab w:val="left" w:pos="8160"/>
              </w:tabs>
              <w:ind w:left="140" w:right="181"/>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Bài 18: Nội dung cơ bản của Hiến pháp về bộ máy nhà nước Cộng hòa xã hội chủ nghĩa Việt Nam</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9A82369"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2636C00"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333BAD"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854978"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F60508B"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1</w:t>
            </w:r>
          </w:p>
        </w:tc>
        <w:tc>
          <w:tcPr>
            <w:tcW w:w="4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CFEB711" w14:textId="77777777" w:rsidR="001D2158" w:rsidRPr="001D2158" w:rsidRDefault="001D2158" w:rsidP="001D2158">
            <w:pPr>
              <w:tabs>
                <w:tab w:val="left" w:pos="8160"/>
              </w:tabs>
              <w:ind w:right="-49"/>
              <w:jc w:val="center"/>
              <w:rPr>
                <w:rFonts w:ascii="Times New Roman" w:eastAsia="Times New Roman" w:hAnsi="Times New Roman" w:cs="Times New Roman"/>
                <w:sz w:val="20"/>
                <w:szCs w:val="20"/>
              </w:rPr>
            </w:pPr>
            <w:r w:rsidRPr="001D2158">
              <w:rPr>
                <w:rFonts w:ascii="Times New Roman" w:eastAsia="Times New Roman" w:hAnsi="Times New Roman" w:cs="Times New Roman"/>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2C1E776"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D95D13"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D49F7D"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BF73303"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6CC133"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3C8377"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1</w:t>
            </w:r>
          </w:p>
        </w:tc>
        <w:tc>
          <w:tcPr>
            <w:tcW w:w="69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8C4014" w14:textId="77777777" w:rsidR="001D2158" w:rsidRPr="001D2158" w:rsidRDefault="001D2158" w:rsidP="001D2158">
            <w:pPr>
              <w:tabs>
                <w:tab w:val="left" w:pos="8160"/>
              </w:tabs>
              <w:ind w:right="-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20%</w:t>
            </w:r>
          </w:p>
        </w:tc>
      </w:tr>
      <w:tr w:rsidR="001D2158" w:rsidRPr="00BB4548" w14:paraId="36824219" w14:textId="77777777" w:rsidTr="001D2158">
        <w:trPr>
          <w:gridAfter w:val="1"/>
          <w:wAfter w:w="6" w:type="dxa"/>
          <w:trHeight w:val="360"/>
        </w:trPr>
        <w:tc>
          <w:tcPr>
            <w:tcW w:w="567" w:type="dxa"/>
            <w:vMerge w:val="restart"/>
            <w:tcBorders>
              <w:top w:val="single" w:sz="4" w:space="0" w:color="auto"/>
              <w:left w:val="single" w:sz="4" w:space="0" w:color="auto"/>
            </w:tcBorders>
            <w:shd w:val="clear" w:color="auto" w:fill="auto"/>
          </w:tcPr>
          <w:p w14:paraId="431FC3C1" w14:textId="77777777" w:rsidR="001D2158" w:rsidRPr="001D2158" w:rsidRDefault="001D2158" w:rsidP="001D2158">
            <w:pPr>
              <w:tabs>
                <w:tab w:val="left" w:pos="8160"/>
              </w:tabs>
              <w:ind w:right="-6"/>
              <w:jc w:val="center"/>
              <w:rPr>
                <w:rFonts w:ascii="Times New Roman" w:eastAsia="Times New Roman" w:hAnsi="Times New Roman" w:cs="Times New Roman"/>
                <w:b/>
                <w:bCs/>
                <w:color w:val="000000"/>
                <w:sz w:val="20"/>
                <w:szCs w:val="20"/>
              </w:rPr>
            </w:pPr>
          </w:p>
        </w:tc>
        <w:tc>
          <w:tcPr>
            <w:tcW w:w="325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A599BB" w14:textId="77777777" w:rsidR="001D2158" w:rsidRPr="001D2158" w:rsidRDefault="001D2158" w:rsidP="001D2158">
            <w:pPr>
              <w:tabs>
                <w:tab w:val="left" w:pos="8160"/>
              </w:tabs>
              <w:ind w:right="-6"/>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20"/>
                <w:szCs w:val="20"/>
              </w:rPr>
              <w:t>Tổng số câu</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00773DF"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6</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8F52327"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5273A5"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2B7109"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4</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29C35EB"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4</w:t>
            </w:r>
          </w:p>
        </w:tc>
        <w:tc>
          <w:tcPr>
            <w:tcW w:w="4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CD556F"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8</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534DBB"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2</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BD9C092" w14:textId="77777777" w:rsidR="001D2158" w:rsidRPr="001D2158" w:rsidRDefault="001D2158" w:rsidP="001D2158">
            <w:pPr>
              <w:tabs>
                <w:tab w:val="left" w:pos="8160"/>
              </w:tabs>
              <w:ind w:right="-49"/>
              <w:jc w:val="center"/>
              <w:rPr>
                <w:rFonts w:ascii="Times New Roman" w:eastAsia="Times New Roman" w:hAnsi="Times New Roman" w:cs="Times New Roman"/>
                <w:color w:val="000000"/>
                <w:sz w:val="20"/>
                <w:szCs w:val="20"/>
              </w:rPr>
            </w:pPr>
            <w:r w:rsidRPr="001D2158">
              <w:rPr>
                <w:rFonts w:ascii="Times New Roman" w:eastAsia="Times New Roman" w:hAnsi="Times New Roman" w:cs="Times New Roman"/>
                <w:color w:val="000000"/>
                <w:sz w:val="20"/>
                <w:szCs w:val="20"/>
              </w:rPr>
              <w:t>1</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BD7F5F"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1</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FCC53A7"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12</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CB1F620"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9</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3BF5E6"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222222"/>
                <w:sz w:val="20"/>
                <w:szCs w:val="20"/>
              </w:rPr>
              <w:t>11</w:t>
            </w:r>
          </w:p>
        </w:tc>
        <w:tc>
          <w:tcPr>
            <w:tcW w:w="69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557550" w14:textId="77777777" w:rsidR="001D2158" w:rsidRPr="001D2158" w:rsidRDefault="001D2158" w:rsidP="001D2158">
            <w:pPr>
              <w:tabs>
                <w:tab w:val="left" w:pos="8160"/>
              </w:tabs>
              <w:ind w:right="235"/>
              <w:jc w:val="center"/>
              <w:rPr>
                <w:rFonts w:ascii="Times New Roman" w:eastAsia="Times New Roman" w:hAnsi="Times New Roman" w:cs="Times New Roman"/>
                <w:color w:val="222222"/>
                <w:sz w:val="20"/>
                <w:szCs w:val="20"/>
              </w:rPr>
            </w:pPr>
          </w:p>
        </w:tc>
      </w:tr>
      <w:tr w:rsidR="001D2158" w:rsidRPr="00BB4548" w14:paraId="345370CC" w14:textId="77777777" w:rsidTr="001D2158">
        <w:trPr>
          <w:gridAfter w:val="1"/>
          <w:wAfter w:w="6" w:type="dxa"/>
        </w:trPr>
        <w:tc>
          <w:tcPr>
            <w:tcW w:w="567" w:type="dxa"/>
            <w:vMerge/>
            <w:tcBorders>
              <w:left w:val="single" w:sz="4" w:space="0" w:color="auto"/>
            </w:tcBorders>
            <w:shd w:val="clear" w:color="auto" w:fill="auto"/>
          </w:tcPr>
          <w:p w14:paraId="3E2E9039" w14:textId="77777777" w:rsidR="001D2158" w:rsidRPr="001D2158" w:rsidRDefault="001D2158" w:rsidP="001D2158">
            <w:pPr>
              <w:tabs>
                <w:tab w:val="left" w:pos="8160"/>
              </w:tabs>
              <w:ind w:right="-6"/>
              <w:jc w:val="center"/>
              <w:rPr>
                <w:rFonts w:ascii="Times New Roman" w:eastAsia="Times New Roman" w:hAnsi="Times New Roman" w:cs="Times New Roman"/>
                <w:b/>
                <w:bCs/>
                <w:color w:val="000000"/>
                <w:sz w:val="20"/>
                <w:szCs w:val="20"/>
              </w:rPr>
            </w:pPr>
          </w:p>
        </w:tc>
        <w:tc>
          <w:tcPr>
            <w:tcW w:w="325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B5FBE11" w14:textId="77777777" w:rsidR="001D2158" w:rsidRPr="001D2158" w:rsidRDefault="001D2158" w:rsidP="001D2158">
            <w:pPr>
              <w:tabs>
                <w:tab w:val="left" w:pos="8160"/>
              </w:tabs>
              <w:ind w:right="-6"/>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20"/>
                <w:szCs w:val="20"/>
              </w:rPr>
              <w:t>Tổng số điểm</w:t>
            </w: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30B401B"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3,0</w:t>
            </w:r>
          </w:p>
        </w:tc>
        <w:tc>
          <w:tcPr>
            <w:tcW w:w="156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1A732E9"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4,0</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658EC16"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3,0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65E0DC"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4,0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B701BBC"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3,0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6E4BD8A"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3,0</w:t>
            </w:r>
          </w:p>
        </w:tc>
        <w:tc>
          <w:tcPr>
            <w:tcW w:w="69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47FA21" w14:textId="77777777" w:rsidR="001D2158" w:rsidRPr="001D2158" w:rsidRDefault="001D2158" w:rsidP="001D2158">
            <w:pPr>
              <w:tabs>
                <w:tab w:val="left" w:pos="8160"/>
              </w:tabs>
              <w:ind w:right="235"/>
              <w:jc w:val="center"/>
              <w:rPr>
                <w:rFonts w:ascii="Times New Roman" w:eastAsia="Times New Roman" w:hAnsi="Times New Roman" w:cs="Times New Roman"/>
                <w:color w:val="222222"/>
                <w:sz w:val="20"/>
                <w:szCs w:val="20"/>
              </w:rPr>
            </w:pPr>
          </w:p>
        </w:tc>
      </w:tr>
      <w:tr w:rsidR="001D2158" w:rsidRPr="00BB4548" w14:paraId="5313A8CE" w14:textId="77777777" w:rsidTr="001D2158">
        <w:trPr>
          <w:gridAfter w:val="1"/>
          <w:wAfter w:w="6" w:type="dxa"/>
        </w:trPr>
        <w:tc>
          <w:tcPr>
            <w:tcW w:w="567" w:type="dxa"/>
            <w:vMerge/>
            <w:tcBorders>
              <w:left w:val="single" w:sz="4" w:space="0" w:color="auto"/>
              <w:bottom w:val="single" w:sz="4" w:space="0" w:color="auto"/>
            </w:tcBorders>
            <w:shd w:val="clear" w:color="auto" w:fill="auto"/>
          </w:tcPr>
          <w:p w14:paraId="001B0D6B" w14:textId="77777777" w:rsidR="001D2158" w:rsidRPr="001D2158" w:rsidRDefault="001D2158" w:rsidP="001D2158">
            <w:pPr>
              <w:tabs>
                <w:tab w:val="left" w:pos="8160"/>
              </w:tabs>
              <w:ind w:right="-6"/>
              <w:jc w:val="center"/>
              <w:rPr>
                <w:rFonts w:ascii="Times New Roman" w:eastAsia="Times New Roman" w:hAnsi="Times New Roman" w:cs="Times New Roman"/>
                <w:b/>
                <w:bCs/>
                <w:color w:val="000000"/>
                <w:sz w:val="20"/>
                <w:szCs w:val="20"/>
              </w:rPr>
            </w:pPr>
          </w:p>
        </w:tc>
        <w:tc>
          <w:tcPr>
            <w:tcW w:w="3253"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DE640A" w14:textId="77777777" w:rsidR="001D2158" w:rsidRPr="001D2158" w:rsidRDefault="001D2158" w:rsidP="001D2158">
            <w:pPr>
              <w:tabs>
                <w:tab w:val="left" w:pos="8160"/>
              </w:tabs>
              <w:ind w:right="-6"/>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b/>
                <w:bCs/>
                <w:color w:val="000000"/>
                <w:sz w:val="20"/>
                <w:szCs w:val="20"/>
              </w:rPr>
              <w:t>Tỉ lệ %</w:t>
            </w:r>
          </w:p>
        </w:tc>
        <w:tc>
          <w:tcPr>
            <w:tcW w:w="170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6B0A6E0"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30</w:t>
            </w:r>
          </w:p>
        </w:tc>
        <w:tc>
          <w:tcPr>
            <w:tcW w:w="156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1FEE665"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40</w:t>
            </w:r>
          </w:p>
        </w:tc>
        <w:tc>
          <w:tcPr>
            <w:tcW w:w="1559"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D996D1"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30</w:t>
            </w:r>
          </w:p>
        </w:tc>
        <w:tc>
          <w:tcPr>
            <w:tcW w:w="4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87BBFF1"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40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E7F6F98"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30</w:t>
            </w:r>
          </w:p>
        </w:tc>
        <w:tc>
          <w:tcPr>
            <w:tcW w:w="5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E8FB67" w14:textId="77777777" w:rsidR="001D2158" w:rsidRPr="001D2158" w:rsidRDefault="001D2158" w:rsidP="001D2158">
            <w:pPr>
              <w:tabs>
                <w:tab w:val="left" w:pos="8160"/>
              </w:tabs>
              <w:ind w:right="-49"/>
              <w:jc w:val="center"/>
              <w:rPr>
                <w:rFonts w:ascii="Times New Roman" w:eastAsia="Times New Roman" w:hAnsi="Times New Roman" w:cs="Times New Roman"/>
                <w:color w:val="222222"/>
                <w:sz w:val="20"/>
                <w:szCs w:val="20"/>
              </w:rPr>
            </w:pPr>
            <w:r w:rsidRPr="001D2158">
              <w:rPr>
                <w:rFonts w:ascii="Times New Roman" w:eastAsia="Times New Roman" w:hAnsi="Times New Roman" w:cs="Times New Roman"/>
                <w:color w:val="000000"/>
                <w:sz w:val="20"/>
                <w:szCs w:val="20"/>
              </w:rPr>
              <w:t>30</w:t>
            </w:r>
          </w:p>
        </w:tc>
        <w:tc>
          <w:tcPr>
            <w:tcW w:w="694"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A016885" w14:textId="77777777" w:rsidR="001D2158" w:rsidRPr="001D2158" w:rsidRDefault="001D2158" w:rsidP="001D2158">
            <w:pPr>
              <w:tabs>
                <w:tab w:val="left" w:pos="8160"/>
              </w:tabs>
              <w:ind w:right="235"/>
              <w:jc w:val="center"/>
              <w:rPr>
                <w:rFonts w:ascii="Times New Roman" w:eastAsia="Times New Roman" w:hAnsi="Times New Roman" w:cs="Times New Roman"/>
                <w:color w:val="222222"/>
                <w:sz w:val="20"/>
                <w:szCs w:val="20"/>
              </w:rPr>
            </w:pPr>
          </w:p>
        </w:tc>
      </w:tr>
    </w:tbl>
    <w:p w14:paraId="652D5F48" w14:textId="77777777" w:rsidR="000851EC" w:rsidRDefault="00737395">
      <w:pPr>
        <w:tabs>
          <w:tab w:val="left" w:pos="2640"/>
          <w:tab w:val="left" w:pos="5280"/>
          <w:tab w:val="left" w:pos="8160"/>
        </w:tabs>
        <w:ind w:right="-138"/>
        <w:jc w:val="both"/>
        <w:rPr>
          <w:rFonts w:ascii="Times New Roman" w:eastAsia="Times New Roman" w:hAnsi="Times New Roman" w:cs="Times New Roman"/>
          <w:b/>
          <w:bCs/>
        </w:rPr>
      </w:pPr>
      <w:r>
        <w:rPr>
          <w:rFonts w:ascii="Times New Roman" w:eastAsia="Times New Roman" w:hAnsi="Times New Roman" w:cs="Times New Roman"/>
          <w:b/>
          <w:bCs/>
          <w:highlight w:val="white"/>
        </w:rPr>
        <w:t>2.1. M</w:t>
      </w:r>
      <w:r>
        <w:rPr>
          <w:rFonts w:ascii="Times New Roman" w:eastAsia="Times New Roman" w:hAnsi="Times New Roman" w:cs="Times New Roman"/>
          <w:b/>
          <w:bCs/>
        </w:rPr>
        <w:t xml:space="preserve">a trận: </w:t>
      </w:r>
    </w:p>
    <w:p w14:paraId="6CEF90C5" w14:textId="77777777" w:rsidR="000851EC" w:rsidRDefault="000851EC">
      <w:pPr>
        <w:rPr>
          <w:rFonts w:ascii="Times New Roman" w:eastAsia="Times New Roman" w:hAnsi="Times New Roman" w:cs="Times New Roman"/>
          <w:b/>
          <w:bCs/>
        </w:rPr>
      </w:pPr>
    </w:p>
    <w:p w14:paraId="1B8F7D40" w14:textId="77777777" w:rsidR="001D2158" w:rsidRDefault="001D2158">
      <w:pPr>
        <w:rPr>
          <w:rFonts w:ascii="Times New Roman" w:eastAsia="Times New Roman" w:hAnsi="Times New Roman" w:cs="Times New Roman"/>
          <w:b/>
          <w:bCs/>
        </w:rPr>
      </w:pPr>
    </w:p>
    <w:p w14:paraId="6AC4B273" w14:textId="77777777" w:rsidR="001D2158" w:rsidRDefault="001D2158" w:rsidP="001D2158">
      <w:pPr>
        <w:tabs>
          <w:tab w:val="left" w:pos="2640"/>
          <w:tab w:val="left" w:pos="5280"/>
          <w:tab w:val="left" w:pos="6230"/>
          <w:tab w:val="left" w:pos="8160"/>
        </w:tabs>
        <w:ind w:right="-138"/>
        <w:rPr>
          <w:rFonts w:ascii="Times New Roman" w:eastAsia="Times New Roman" w:hAnsi="Times New Roman" w:cs="Times New Roman"/>
          <w:b/>
          <w:bCs/>
        </w:rPr>
      </w:pPr>
      <w:r>
        <w:rPr>
          <w:rFonts w:ascii="Times New Roman" w:eastAsia="Times New Roman" w:hAnsi="Times New Roman" w:cs="Times New Roman"/>
          <w:b/>
          <w:bCs/>
        </w:rPr>
        <w:t>2.2. Câu hỏi và bài tập minh họa</w:t>
      </w:r>
    </w:p>
    <w:p w14:paraId="16FEDA72" w14:textId="77777777" w:rsidR="001D2158" w:rsidRDefault="001D2158" w:rsidP="001D2158">
      <w:pPr>
        <w:tabs>
          <w:tab w:val="left" w:pos="2640"/>
          <w:tab w:val="left" w:pos="5280"/>
          <w:tab w:val="left" w:pos="6230"/>
          <w:tab w:val="left" w:pos="8160"/>
        </w:tabs>
        <w:ind w:right="-138"/>
        <w:rPr>
          <w:rFonts w:ascii="Times New Roman" w:eastAsia="Times New Roman" w:hAnsi="Times New Roman" w:cs="Times New Roman"/>
          <w:b/>
          <w:bCs/>
        </w:rPr>
      </w:pPr>
      <w:r>
        <w:rPr>
          <w:rFonts w:ascii="Times New Roman" w:eastAsia="Times New Roman" w:hAnsi="Times New Roman" w:cs="Times New Roman"/>
          <w:b/>
          <w:bCs/>
        </w:rPr>
        <w:t>Phần I: Câu hỏi trắc nghiệm nhiều phương án lựa chọn</w:t>
      </w:r>
    </w:p>
    <w:p w14:paraId="4A0EF3D9" w14:textId="77777777" w:rsidR="001D2158" w:rsidRDefault="001D2158" w:rsidP="001D2158">
      <w:pPr>
        <w:widowControl w:val="0"/>
        <w:tabs>
          <w:tab w:val="left" w:pos="2640"/>
          <w:tab w:val="left" w:pos="5280"/>
          <w:tab w:val="left" w:pos="8160"/>
        </w:tabs>
        <w:ind w:right="-138"/>
        <w:rPr>
          <w:rFonts w:ascii="Times New Roman" w:eastAsia="Times New Roman" w:hAnsi="Times New Roman" w:cs="Times New Roman"/>
          <w:b/>
          <w:bCs/>
          <w:color w:val="000000"/>
        </w:rPr>
      </w:pPr>
      <w:r>
        <w:rPr>
          <w:rFonts w:ascii="Times New Roman" w:eastAsia="Times New Roman" w:hAnsi="Times New Roman" w:cs="Times New Roman"/>
          <w:b/>
          <w:bCs/>
          <w:color w:val="000000"/>
        </w:rPr>
        <w:t>Mức độ nhận biết:</w:t>
      </w:r>
    </w:p>
    <w:p w14:paraId="3AAD9AA8" w14:textId="77777777" w:rsidR="001D2158" w:rsidRDefault="001D2158" w:rsidP="001D2158">
      <w:pPr>
        <w:widowControl w:val="0"/>
        <w:tabs>
          <w:tab w:val="left" w:pos="2640"/>
          <w:tab w:val="left" w:pos="5280"/>
          <w:tab w:val="left" w:pos="8160"/>
        </w:tabs>
        <w:ind w:right="-138"/>
        <w:rPr>
          <w:rFonts w:ascii="Times New Roman" w:eastAsia="Times New Roman" w:hAnsi="Times New Roman" w:cs="Times New Roman"/>
          <w:color w:val="000000"/>
        </w:rPr>
      </w:pPr>
      <w:r>
        <w:rPr>
          <w:rFonts w:ascii="Times New Roman" w:eastAsia="Times New Roman" w:hAnsi="Times New Roman" w:cs="Times New Roman"/>
          <w:b/>
          <w:bCs/>
          <w:color w:val="000000"/>
        </w:rPr>
        <w:t>Câu 1:</w:t>
      </w:r>
      <w:r>
        <w:rPr>
          <w:rFonts w:ascii="Times New Roman" w:eastAsia="Times New Roman" w:hAnsi="Times New Roman" w:cs="Times New Roman"/>
          <w:color w:val="000000"/>
        </w:rPr>
        <w:t xml:space="preserve"> Nhà nước Cộng hòa xã hội chủ nghĩa Việt Nam là</w:t>
      </w:r>
    </w:p>
    <w:p w14:paraId="3112FC2B" w14:textId="77777777" w:rsidR="001D2158" w:rsidRDefault="001D2158" w:rsidP="001D2158">
      <w:pPr>
        <w:widowControl w:val="0"/>
        <w:tabs>
          <w:tab w:val="left" w:pos="2640"/>
          <w:tab w:val="left" w:pos="5280"/>
          <w:tab w:val="left" w:pos="8160"/>
        </w:tabs>
        <w:ind w:right="-138"/>
        <w:rPr>
          <w:rFonts w:ascii="Times New Roman" w:eastAsia="Times New Roman" w:hAnsi="Times New Roman" w:cs="Times New Roman"/>
          <w:color w:val="000000"/>
        </w:rPr>
      </w:pPr>
      <w:r>
        <w:rPr>
          <w:rFonts w:ascii="Times New Roman" w:eastAsia="Times New Roman" w:hAnsi="Times New Roman" w:cs="Times New Roman"/>
          <w:color w:val="000000"/>
        </w:rPr>
        <w:t>A. Nhà nước tư sản</w:t>
      </w:r>
      <w:r>
        <w:rPr>
          <w:rFonts w:ascii="Times New Roman" w:eastAsia="Times New Roman" w:hAnsi="Times New Roman" w:cs="Times New Roman"/>
          <w:color w:val="000000"/>
          <w:lang w:val="en-US"/>
        </w:rPr>
        <w:tab/>
      </w:r>
      <w:r>
        <w:rPr>
          <w:rFonts w:ascii="Times New Roman" w:eastAsia="Times New Roman" w:hAnsi="Times New Roman" w:cs="Times New Roman"/>
          <w:color w:val="000000"/>
          <w:lang w:val="en-US"/>
        </w:rPr>
        <w:tab/>
      </w:r>
      <w:r>
        <w:rPr>
          <w:rFonts w:ascii="Times New Roman" w:eastAsia="Times New Roman" w:hAnsi="Times New Roman" w:cs="Times New Roman"/>
          <w:color w:val="000000"/>
        </w:rPr>
        <w:t>B. Nhà nước phong kiến</w:t>
      </w:r>
    </w:p>
    <w:p w14:paraId="4060CEFE" w14:textId="77777777" w:rsidR="001D2158" w:rsidRDefault="001D2158" w:rsidP="001D2158">
      <w:pPr>
        <w:widowControl w:val="0"/>
        <w:tabs>
          <w:tab w:val="left" w:pos="2640"/>
          <w:tab w:val="left" w:pos="5280"/>
          <w:tab w:val="left" w:pos="8160"/>
        </w:tabs>
        <w:ind w:right="-138"/>
        <w:rPr>
          <w:rFonts w:ascii="Times New Roman" w:eastAsia="Times New Roman" w:hAnsi="Times New Roman" w:cs="Times New Roman"/>
          <w:color w:val="000000"/>
        </w:rPr>
      </w:pPr>
      <w:r>
        <w:rPr>
          <w:rFonts w:ascii="Times New Roman" w:eastAsia="Times New Roman" w:hAnsi="Times New Roman" w:cs="Times New Roman"/>
          <w:color w:val="000000"/>
        </w:rPr>
        <w:t>C. Nhà nước pháp quyền xã hội chủ nghĩa</w:t>
      </w:r>
      <w:r>
        <w:rPr>
          <w:rFonts w:ascii="Times New Roman" w:eastAsia="Times New Roman" w:hAnsi="Times New Roman" w:cs="Times New Roman"/>
          <w:color w:val="000000"/>
          <w:lang w:val="en-US"/>
        </w:rPr>
        <w:tab/>
      </w:r>
      <w:r>
        <w:rPr>
          <w:rFonts w:ascii="Times New Roman" w:eastAsia="Times New Roman" w:hAnsi="Times New Roman" w:cs="Times New Roman"/>
          <w:color w:val="000000"/>
        </w:rPr>
        <w:t>D. Nhà nước quân chủ lập hiến</w:t>
      </w:r>
    </w:p>
    <w:p w14:paraId="5CF1CA27" w14:textId="77777777" w:rsidR="001D2158" w:rsidRDefault="001D2158" w:rsidP="001D2158">
      <w:pPr>
        <w:widowControl w:val="0"/>
        <w:tabs>
          <w:tab w:val="left" w:pos="2640"/>
          <w:tab w:val="left" w:pos="5280"/>
          <w:tab w:val="left" w:pos="8160"/>
        </w:tabs>
        <w:ind w:right="-138"/>
        <w:rPr>
          <w:rFonts w:ascii="Times New Roman" w:eastAsia="Times New Roman" w:hAnsi="Times New Roman" w:cs="Times New Roman"/>
          <w:color w:val="000000"/>
        </w:rPr>
      </w:pPr>
      <w:r>
        <w:rPr>
          <w:rFonts w:ascii="Times New Roman" w:eastAsia="Times New Roman" w:hAnsi="Times New Roman" w:cs="Times New Roman"/>
          <w:b/>
          <w:bCs/>
          <w:color w:val="000000"/>
        </w:rPr>
        <w:t>Câu 2:</w:t>
      </w:r>
      <w:r>
        <w:rPr>
          <w:rFonts w:ascii="Times New Roman" w:eastAsia="Times New Roman" w:hAnsi="Times New Roman" w:cs="Times New Roman"/>
          <w:color w:val="000000"/>
        </w:rPr>
        <w:t xml:space="preserve"> Quyền lực nhà nước thuộc về</w:t>
      </w:r>
    </w:p>
    <w:p w14:paraId="42E518E1" w14:textId="77777777" w:rsidR="001D2158" w:rsidRDefault="001D2158" w:rsidP="001D2158">
      <w:pPr>
        <w:widowControl w:val="0"/>
        <w:tabs>
          <w:tab w:val="left" w:pos="2640"/>
          <w:tab w:val="left" w:pos="5280"/>
          <w:tab w:val="left" w:pos="8160"/>
        </w:tabs>
        <w:ind w:right="-138"/>
        <w:rPr>
          <w:rFonts w:ascii="Times New Roman" w:eastAsia="Times New Roman" w:hAnsi="Times New Roman" w:cs="Times New Roman"/>
          <w:color w:val="000000"/>
        </w:rPr>
      </w:pPr>
      <w:r>
        <w:rPr>
          <w:rFonts w:ascii="Times New Roman" w:eastAsia="Times New Roman" w:hAnsi="Times New Roman" w:cs="Times New Roman"/>
          <w:color w:val="000000"/>
        </w:rPr>
        <w:t>A. Chính phủ.</w:t>
      </w:r>
      <w:r>
        <w:rPr>
          <w:rFonts w:ascii="Times New Roman" w:eastAsia="Times New Roman" w:hAnsi="Times New Roman" w:cs="Times New Roman"/>
          <w:color w:val="000000"/>
          <w:lang w:val="en-US"/>
        </w:rPr>
        <w:tab/>
      </w:r>
      <w:r>
        <w:rPr>
          <w:rFonts w:ascii="Times New Roman" w:eastAsia="Times New Roman" w:hAnsi="Times New Roman" w:cs="Times New Roman"/>
          <w:color w:val="000000"/>
        </w:rPr>
        <w:t>B. Quốc hội.</w:t>
      </w:r>
      <w:r>
        <w:rPr>
          <w:rFonts w:ascii="Times New Roman" w:eastAsia="Times New Roman" w:hAnsi="Times New Roman" w:cs="Times New Roman"/>
          <w:color w:val="000000"/>
          <w:lang w:val="en-US"/>
        </w:rPr>
        <w:tab/>
      </w:r>
      <w:r>
        <w:rPr>
          <w:rFonts w:ascii="Times New Roman" w:eastAsia="Times New Roman" w:hAnsi="Times New Roman" w:cs="Times New Roman"/>
          <w:color w:val="000000"/>
        </w:rPr>
        <w:t xml:space="preserve">C. Nhân dân.             </w:t>
      </w:r>
      <w:r>
        <w:rPr>
          <w:rFonts w:ascii="Times New Roman" w:eastAsia="Times New Roman" w:hAnsi="Times New Roman" w:cs="Times New Roman"/>
          <w:color w:val="000000"/>
          <w:lang w:val="en-US"/>
        </w:rPr>
        <w:tab/>
      </w:r>
      <w:r>
        <w:rPr>
          <w:rFonts w:ascii="Times New Roman" w:eastAsia="Times New Roman" w:hAnsi="Times New Roman" w:cs="Times New Roman"/>
          <w:color w:val="000000"/>
        </w:rPr>
        <w:t>D. Tòa án</w:t>
      </w:r>
    </w:p>
    <w:p w14:paraId="69F839FD" w14:textId="77777777" w:rsidR="001D2158" w:rsidRDefault="001D2158" w:rsidP="001D2158">
      <w:pPr>
        <w:widowControl w:val="0"/>
        <w:tabs>
          <w:tab w:val="left" w:pos="2640"/>
          <w:tab w:val="left" w:pos="5280"/>
          <w:tab w:val="left" w:pos="8160"/>
        </w:tabs>
        <w:ind w:left="-110" w:right="-138"/>
        <w:rPr>
          <w:rFonts w:ascii="Times New Roman" w:eastAsia="Times New Roman" w:hAnsi="Times New Roman"/>
          <w:color w:val="000000"/>
        </w:rPr>
      </w:pPr>
      <w:r>
        <w:rPr>
          <w:rFonts w:ascii="Times New Roman" w:eastAsia="Times New Roman" w:hAnsi="Times New Roman" w:cs="Times New Roman"/>
          <w:b/>
          <w:bCs/>
          <w:color w:val="000000"/>
        </w:rPr>
        <w:t>Câu 3:</w:t>
      </w:r>
      <w:r>
        <w:rPr>
          <w:rFonts w:ascii="Times New Roman" w:eastAsia="Times New Roman" w:hAnsi="Times New Roman" w:cs="Times New Roman"/>
          <w:color w:val="000000"/>
        </w:rPr>
        <w:t xml:space="preserve"> </w:t>
      </w:r>
      <w:r>
        <w:rPr>
          <w:rFonts w:ascii="Times New Roman" w:eastAsia="Times New Roman" w:hAnsi="Times New Roman"/>
          <w:color w:val="000000"/>
        </w:rPr>
        <w:t>Hình thức chính thể của Nhà nước Cộng hoà xã hội chủ nghĩa Việt Nam là gì?</w:t>
      </w:r>
    </w:p>
    <w:p w14:paraId="72D59F56" w14:textId="77777777" w:rsidR="001D2158" w:rsidRDefault="001D2158" w:rsidP="001D2158">
      <w:pPr>
        <w:widowControl w:val="0"/>
        <w:tabs>
          <w:tab w:val="left" w:pos="2640"/>
          <w:tab w:val="left" w:pos="5280"/>
          <w:tab w:val="left" w:pos="8160"/>
        </w:tabs>
        <w:ind w:right="-138"/>
        <w:rPr>
          <w:rFonts w:ascii="Times New Roman" w:eastAsia="Times New Roman" w:hAnsi="Times New Roman"/>
          <w:color w:val="000000"/>
        </w:rPr>
      </w:pPr>
      <w:r>
        <w:rPr>
          <w:rFonts w:ascii="Times New Roman" w:eastAsia="Times New Roman" w:hAnsi="Times New Roman"/>
          <w:color w:val="000000"/>
        </w:rPr>
        <w:t>A. Cộng hoà nghị viện nhân dân.</w:t>
      </w:r>
      <w:r>
        <w:rPr>
          <w:rFonts w:ascii="Times New Roman" w:eastAsia="Times New Roman" w:hAnsi="Times New Roman"/>
          <w:color w:val="000000"/>
          <w:lang w:val="en-US"/>
        </w:rPr>
        <w:tab/>
      </w:r>
      <w:r>
        <w:rPr>
          <w:rFonts w:ascii="Times New Roman" w:eastAsia="Times New Roman" w:hAnsi="Times New Roman"/>
          <w:color w:val="000000"/>
        </w:rPr>
        <w:t>B. Cộng hoà hỗn hợp</w:t>
      </w:r>
    </w:p>
    <w:p w14:paraId="084E8CD3" w14:textId="77777777" w:rsidR="001D2158" w:rsidRDefault="001D2158" w:rsidP="001D2158">
      <w:pPr>
        <w:widowControl w:val="0"/>
        <w:tabs>
          <w:tab w:val="left" w:pos="2640"/>
          <w:tab w:val="left" w:pos="5280"/>
          <w:tab w:val="left" w:pos="8160"/>
        </w:tabs>
        <w:ind w:right="-138"/>
        <w:rPr>
          <w:rFonts w:ascii="Times New Roman" w:eastAsia="Times New Roman" w:hAnsi="Times New Roman" w:cs="Times New Roman"/>
          <w:color w:val="000000"/>
        </w:rPr>
      </w:pPr>
      <w:r>
        <w:rPr>
          <w:rFonts w:ascii="Times New Roman" w:eastAsia="Times New Roman" w:hAnsi="Times New Roman"/>
          <w:color w:val="000000"/>
        </w:rPr>
        <w:t>C. Cộng hoà dân chủ nhân dân.</w:t>
      </w:r>
      <w:r>
        <w:rPr>
          <w:rFonts w:ascii="Times New Roman" w:eastAsia="Times New Roman" w:hAnsi="Times New Roman"/>
          <w:color w:val="000000"/>
          <w:lang w:val="en-US"/>
        </w:rPr>
        <w:tab/>
      </w:r>
      <w:r>
        <w:rPr>
          <w:rFonts w:ascii="Times New Roman" w:eastAsia="Times New Roman" w:hAnsi="Times New Roman"/>
          <w:color w:val="000000"/>
        </w:rPr>
        <w:t>D. Cộng hoà xã hội chủ nghĩa.</w:t>
      </w:r>
    </w:p>
    <w:p w14:paraId="487D2164"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cs="Times New Roman"/>
          <w:b/>
          <w:bCs/>
        </w:rPr>
        <w:t>Câu 4:</w:t>
      </w:r>
      <w:r>
        <w:rPr>
          <w:rFonts w:ascii="Times New Roman" w:eastAsia="Times New Roman" w:hAnsi="Times New Roman" w:cs="Times New Roman"/>
        </w:rPr>
        <w:t xml:space="preserve"> </w:t>
      </w:r>
      <w:r>
        <w:rPr>
          <w:rFonts w:ascii="Times New Roman" w:eastAsia="Times New Roman" w:hAnsi="Times New Roman"/>
        </w:rPr>
        <w:t>Đảng Cộng sản Việt Nam là:</w:t>
      </w:r>
    </w:p>
    <w:p w14:paraId="0376CFA6"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A. Đơn vị lãnh đạo Nhà nước và xã hội.</w:t>
      </w:r>
      <w:r>
        <w:rPr>
          <w:rFonts w:ascii="Times New Roman" w:eastAsia="Times New Roman" w:hAnsi="Times New Roman"/>
          <w:lang w:val="en-US"/>
        </w:rPr>
        <w:tab/>
      </w:r>
      <w:r>
        <w:rPr>
          <w:rFonts w:ascii="Times New Roman" w:eastAsia="Times New Roman" w:hAnsi="Times New Roman"/>
        </w:rPr>
        <w:t>B. Lực lượng lãnh đạo Nhà nước và xã hội.</w:t>
      </w:r>
    </w:p>
    <w:p w14:paraId="0008D060"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lastRenderedPageBreak/>
        <w:t>C. Tổ chức lãnh đạo Nhà nước và xã hội.</w:t>
      </w:r>
      <w:r>
        <w:rPr>
          <w:rFonts w:ascii="Times New Roman" w:eastAsia="Times New Roman" w:hAnsi="Times New Roman"/>
          <w:lang w:val="en-US"/>
        </w:rPr>
        <w:tab/>
        <w:t xml:space="preserve">D. </w:t>
      </w:r>
      <w:r>
        <w:rPr>
          <w:rFonts w:ascii="Times New Roman" w:eastAsia="Times New Roman" w:hAnsi="Times New Roman"/>
        </w:rPr>
        <w:t>Lực lượng trung thành lãnh đạo Nhà nước và xã hội.</w:t>
      </w:r>
    </w:p>
    <w:p w14:paraId="6D2EA7C6"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cs="Times New Roman"/>
          <w:b/>
          <w:bCs/>
        </w:rPr>
        <w:t>Câu 5:</w:t>
      </w:r>
      <w:r>
        <w:rPr>
          <w:rFonts w:ascii="Times New Roman" w:eastAsia="Times New Roman" w:hAnsi="Times New Roman" w:cs="Times New Roman"/>
        </w:rPr>
        <w:t xml:space="preserve"> </w:t>
      </w:r>
      <w:r>
        <w:rPr>
          <w:rFonts w:ascii="Times New Roman" w:eastAsia="Times New Roman" w:hAnsi="Times New Roman"/>
        </w:rPr>
        <w:t>Nước Cộng hoà xã hội chủ nghĩa Việt Nam là:</w:t>
      </w:r>
    </w:p>
    <w:p w14:paraId="31E739EA"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A. Một nước độc lập, có chủ quyền, thống nhất và toàn vẹn lãnh thổ.</w:t>
      </w:r>
    </w:p>
    <w:p w14:paraId="0EA5852D"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B. Một nước độc lập, tự do, có chủ quyền, thống nhất và toàn vẹn lãnh thổ.</w:t>
      </w:r>
    </w:p>
    <w:p w14:paraId="7EF2C78A"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C. Một nước xã hội chủ nghĩa, có chủ quyền, thống nhất và toàn vẹn lãnh thổ.</w:t>
      </w:r>
    </w:p>
    <w:p w14:paraId="42DE022D"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D. Một nước độc lập xã hội chủ nghĩa, có chủ quyền, thống nhất và toàn vẹn lãnh thổ.</w:t>
      </w:r>
    </w:p>
    <w:p w14:paraId="5A065ABA"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6:</w:t>
      </w:r>
      <w:r>
        <w:rPr>
          <w:rFonts w:ascii="Times New Roman" w:eastAsia="Times New Roman" w:hAnsi="Times New Roman" w:cs="Times New Roman"/>
        </w:rPr>
        <w:t xml:space="preserve"> Nhân dân thực hiện quyền lực nhà nước bằng</w:t>
      </w:r>
    </w:p>
    <w:p w14:paraId="40D37E5E"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Chỉ trực tiếp</w:t>
      </w:r>
      <w:r>
        <w:rPr>
          <w:rFonts w:ascii="Times New Roman" w:eastAsia="Times New Roman" w:hAnsi="Times New Roman" w:cs="Times New Roman"/>
          <w:lang w:val="en-US"/>
        </w:rPr>
        <w:tab/>
      </w:r>
      <w:r>
        <w:rPr>
          <w:rFonts w:ascii="Times New Roman" w:eastAsia="Times New Roman" w:hAnsi="Times New Roman" w:cs="Times New Roman"/>
        </w:rPr>
        <w:t>B. Chỉ gián tiếp</w:t>
      </w:r>
      <w:r>
        <w:rPr>
          <w:rFonts w:ascii="Times New Roman" w:eastAsia="Times New Roman" w:hAnsi="Times New Roman" w:cs="Times New Roman"/>
          <w:lang w:val="en-US"/>
        </w:rPr>
        <w:tab/>
      </w:r>
      <w:r>
        <w:rPr>
          <w:rFonts w:ascii="Times New Roman" w:eastAsia="Times New Roman" w:hAnsi="Times New Roman" w:cs="Times New Roman"/>
        </w:rPr>
        <w:t>C. Trực tiếp và gián tiếp</w:t>
      </w:r>
      <w:r>
        <w:rPr>
          <w:rFonts w:ascii="Times New Roman" w:eastAsia="Times New Roman" w:hAnsi="Times New Roman" w:cs="Times New Roman"/>
          <w:lang w:val="en-US"/>
        </w:rPr>
        <w:tab/>
      </w:r>
      <w:r>
        <w:rPr>
          <w:rFonts w:ascii="Times New Roman" w:eastAsia="Times New Roman" w:hAnsi="Times New Roman" w:cs="Times New Roman"/>
        </w:rPr>
        <w:t>D. Không thực hiện</w:t>
      </w:r>
    </w:p>
    <w:p w14:paraId="0CA3AC1A"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7:</w:t>
      </w:r>
      <w:r>
        <w:rPr>
          <w:rFonts w:ascii="Times New Roman" w:eastAsia="Times New Roman" w:hAnsi="Times New Roman" w:cs="Times New Roman"/>
        </w:rPr>
        <w:t xml:space="preserve"> Mọi người đều bình đẳng trước</w:t>
      </w:r>
    </w:p>
    <w:p w14:paraId="7E0E0DA6"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Chính phủ</w:t>
      </w:r>
      <w:r>
        <w:rPr>
          <w:rFonts w:ascii="Times New Roman" w:eastAsia="Times New Roman" w:hAnsi="Times New Roman" w:cs="Times New Roman"/>
          <w:lang w:val="en-US"/>
        </w:rPr>
        <w:tab/>
      </w:r>
      <w:r>
        <w:rPr>
          <w:rFonts w:ascii="Times New Roman" w:eastAsia="Times New Roman" w:hAnsi="Times New Roman" w:cs="Times New Roman"/>
        </w:rPr>
        <w:t>B. Quốc hội</w:t>
      </w:r>
      <w:r>
        <w:rPr>
          <w:rFonts w:ascii="Times New Roman" w:eastAsia="Times New Roman" w:hAnsi="Times New Roman" w:cs="Times New Roman"/>
          <w:lang w:val="en-US"/>
        </w:rPr>
        <w:tab/>
      </w:r>
      <w:r>
        <w:rPr>
          <w:rFonts w:ascii="Times New Roman" w:eastAsia="Times New Roman" w:hAnsi="Times New Roman" w:cs="Times New Roman"/>
        </w:rPr>
        <w:t>C. Pháp luật</w:t>
      </w:r>
      <w:r>
        <w:rPr>
          <w:rFonts w:ascii="Times New Roman" w:eastAsia="Times New Roman" w:hAnsi="Times New Roman" w:cs="Times New Roman"/>
          <w:lang w:val="en-US"/>
        </w:rPr>
        <w:tab/>
      </w:r>
      <w:r>
        <w:rPr>
          <w:rFonts w:ascii="Times New Roman" w:eastAsia="Times New Roman" w:hAnsi="Times New Roman" w:cs="Times New Roman"/>
        </w:rPr>
        <w:t>D. Tòa án</w:t>
      </w:r>
    </w:p>
    <w:p w14:paraId="7C2E9FF3"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8:</w:t>
      </w:r>
      <w:r>
        <w:rPr>
          <w:rFonts w:ascii="Times New Roman" w:eastAsia="Times New Roman" w:hAnsi="Times New Roman" w:cs="Times New Roman"/>
        </w:rPr>
        <w:t xml:space="preserve"> Công dân đủ bao nhiêu tuổi được bầu cử?</w:t>
      </w:r>
    </w:p>
    <w:p w14:paraId="23BB16DA"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16 tuổi</w:t>
      </w:r>
      <w:r>
        <w:rPr>
          <w:rFonts w:ascii="Times New Roman" w:eastAsia="Times New Roman" w:hAnsi="Times New Roman" w:cs="Times New Roman"/>
          <w:lang w:val="en-US"/>
        </w:rPr>
        <w:tab/>
      </w:r>
      <w:r>
        <w:rPr>
          <w:rFonts w:ascii="Times New Roman" w:eastAsia="Times New Roman" w:hAnsi="Times New Roman" w:cs="Times New Roman"/>
        </w:rPr>
        <w:t>B. 18 tuổi</w:t>
      </w:r>
      <w:r>
        <w:rPr>
          <w:rFonts w:ascii="Times New Roman" w:eastAsia="Times New Roman" w:hAnsi="Times New Roman" w:cs="Times New Roman"/>
          <w:lang w:val="en-US"/>
        </w:rPr>
        <w:tab/>
      </w:r>
      <w:r>
        <w:rPr>
          <w:rFonts w:ascii="Times New Roman" w:eastAsia="Times New Roman" w:hAnsi="Times New Roman" w:cs="Times New Roman"/>
        </w:rPr>
        <w:t>C. 20 tuổi</w:t>
      </w:r>
      <w:r>
        <w:rPr>
          <w:rFonts w:ascii="Times New Roman" w:eastAsia="Times New Roman" w:hAnsi="Times New Roman" w:cs="Times New Roman"/>
          <w:lang w:val="en-US"/>
        </w:rPr>
        <w:tab/>
      </w:r>
      <w:r>
        <w:rPr>
          <w:rFonts w:ascii="Times New Roman" w:eastAsia="Times New Roman" w:hAnsi="Times New Roman" w:cs="Times New Roman"/>
        </w:rPr>
        <w:t>D. 21 tuổi</w:t>
      </w:r>
    </w:p>
    <w:p w14:paraId="5B68807C"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9:</w:t>
      </w:r>
      <w:r>
        <w:rPr>
          <w:rFonts w:ascii="Times New Roman" w:eastAsia="Times New Roman" w:hAnsi="Times New Roman" w:cs="Times New Roman"/>
        </w:rPr>
        <w:t xml:space="preserve"> Quyền tự do ngôn luận thuộc nhóm</w:t>
      </w:r>
    </w:p>
    <w:p w14:paraId="53160656"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Quyền kinh tế.</w:t>
      </w:r>
      <w:r>
        <w:rPr>
          <w:rFonts w:ascii="Times New Roman" w:eastAsia="Times New Roman" w:hAnsi="Times New Roman" w:cs="Times New Roman"/>
          <w:lang w:val="en-US"/>
        </w:rPr>
        <w:tab/>
      </w:r>
      <w:r>
        <w:rPr>
          <w:rFonts w:ascii="Times New Roman" w:eastAsia="Times New Roman" w:hAnsi="Times New Roman" w:cs="Times New Roman"/>
        </w:rPr>
        <w:t>B. Quyền chính trị.</w:t>
      </w:r>
      <w:r>
        <w:rPr>
          <w:rFonts w:ascii="Times New Roman" w:eastAsia="Times New Roman" w:hAnsi="Times New Roman" w:cs="Times New Roman"/>
          <w:lang w:val="en-US"/>
        </w:rPr>
        <w:tab/>
      </w:r>
      <w:r>
        <w:rPr>
          <w:rFonts w:ascii="Times New Roman" w:eastAsia="Times New Roman" w:hAnsi="Times New Roman" w:cs="Times New Roman"/>
        </w:rPr>
        <w:t>C. Quyền văn hóa.</w:t>
      </w:r>
      <w:r>
        <w:rPr>
          <w:rFonts w:ascii="Times New Roman" w:eastAsia="Times New Roman" w:hAnsi="Times New Roman" w:cs="Times New Roman"/>
          <w:lang w:val="en-US"/>
        </w:rPr>
        <w:tab/>
      </w:r>
      <w:r>
        <w:rPr>
          <w:rFonts w:ascii="Times New Roman" w:eastAsia="Times New Roman" w:hAnsi="Times New Roman" w:cs="Times New Roman"/>
        </w:rPr>
        <w:t>D. Quyền xã hội.</w:t>
      </w:r>
    </w:p>
    <w:p w14:paraId="0EFE03A9" w14:textId="77777777" w:rsidR="001D2158" w:rsidRDefault="001D2158" w:rsidP="001D2158">
      <w:pPr>
        <w:tabs>
          <w:tab w:val="left" w:pos="2640"/>
          <w:tab w:val="left" w:pos="5280"/>
          <w:tab w:val="left" w:pos="8160"/>
        </w:tabs>
        <w:ind w:right="-138"/>
        <w:jc w:val="both"/>
        <w:rPr>
          <w:rFonts w:ascii="Times New Roman" w:eastAsia="Times New Roman" w:hAnsi="Times New Roman"/>
        </w:rPr>
      </w:pPr>
      <w:r>
        <w:rPr>
          <w:rFonts w:ascii="Times New Roman" w:eastAsia="Times New Roman" w:hAnsi="Times New Roman" w:cs="Times New Roman"/>
          <w:b/>
          <w:bCs/>
        </w:rPr>
        <w:t>Câu 10:</w:t>
      </w:r>
      <w:r>
        <w:rPr>
          <w:rFonts w:ascii="Times New Roman" w:eastAsia="Times New Roman" w:hAnsi="Times New Roman" w:cs="Times New Roman"/>
        </w:rPr>
        <w:t xml:space="preserve"> </w:t>
      </w:r>
      <w:r>
        <w:rPr>
          <w:rFonts w:ascii="Times New Roman" w:eastAsia="Times New Roman" w:hAnsi="Times New Roman"/>
        </w:rPr>
        <w:t>Đâu không phải là quyền về chính trị, dân sự của công dân được quy định trong Hiến pháp năm 2013?</w:t>
      </w:r>
    </w:p>
    <w:p w14:paraId="41DF2BE2" w14:textId="77777777" w:rsidR="001D2158" w:rsidRDefault="001D2158" w:rsidP="001D2158">
      <w:pPr>
        <w:tabs>
          <w:tab w:val="left" w:pos="2640"/>
          <w:tab w:val="left" w:pos="5280"/>
          <w:tab w:val="left" w:pos="8160"/>
        </w:tabs>
        <w:ind w:right="-138"/>
        <w:jc w:val="both"/>
        <w:rPr>
          <w:rFonts w:ascii="Times New Roman" w:eastAsia="Times New Roman" w:hAnsi="Times New Roman"/>
        </w:rPr>
      </w:pPr>
      <w:r>
        <w:rPr>
          <w:rFonts w:ascii="Times New Roman" w:eastAsia="Times New Roman" w:hAnsi="Times New Roman"/>
        </w:rPr>
        <w:t>A. Quyền tự do đi lại và cư trú ở trong nước, có quyền ra nước ngoài và từ nước ngoài về nước theo luật định</w:t>
      </w:r>
    </w:p>
    <w:p w14:paraId="29A34D80" w14:textId="77777777" w:rsidR="001D2158" w:rsidRDefault="001D2158" w:rsidP="001D2158">
      <w:pPr>
        <w:tabs>
          <w:tab w:val="left" w:pos="2640"/>
          <w:tab w:val="left" w:pos="5280"/>
          <w:tab w:val="left" w:pos="8160"/>
        </w:tabs>
        <w:ind w:right="-138"/>
        <w:jc w:val="both"/>
        <w:rPr>
          <w:rFonts w:ascii="Times New Roman" w:eastAsia="Times New Roman" w:hAnsi="Times New Roman"/>
        </w:rPr>
      </w:pPr>
      <w:r>
        <w:rPr>
          <w:rFonts w:ascii="Times New Roman" w:eastAsia="Times New Roman" w:hAnsi="Times New Roman"/>
        </w:rPr>
        <w:t>B. Quyền tự do ngôn luận, tự do báo chí nhưng không được phép chỉ trích những sai lầm, sai phạm của các quan chức chính quyền.</w:t>
      </w:r>
    </w:p>
    <w:p w14:paraId="78E0FD84" w14:textId="77777777" w:rsidR="001D2158" w:rsidRDefault="001D2158" w:rsidP="001D2158">
      <w:pPr>
        <w:tabs>
          <w:tab w:val="left" w:pos="2640"/>
          <w:tab w:val="left" w:pos="5280"/>
          <w:tab w:val="left" w:pos="8160"/>
        </w:tabs>
        <w:ind w:right="-138"/>
        <w:jc w:val="both"/>
        <w:rPr>
          <w:rFonts w:ascii="Times New Roman" w:eastAsia="Times New Roman" w:hAnsi="Times New Roman"/>
        </w:rPr>
      </w:pPr>
      <w:r>
        <w:rPr>
          <w:rFonts w:ascii="Times New Roman" w:eastAsia="Times New Roman" w:hAnsi="Times New Roman"/>
        </w:rPr>
        <w:t>C. Quyền tham gia quản lí nhà nước và xã hội, tham gia thảo luận và kiến nghị với cơ quan nhà nước về các vấn đề của cơ sở, địa phương và cả nước.</w:t>
      </w:r>
    </w:p>
    <w:p w14:paraId="6A6A9EDF"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rPr>
        <w:t>D. Quyền sở hữu nơi ở hợp pháp và được Nhà nước bảo hộ bí mật về đời tư, thư tín, điện thoại theo luật định.</w:t>
      </w:r>
    </w:p>
    <w:p w14:paraId="175DBCD6"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11:</w:t>
      </w:r>
      <w:r>
        <w:rPr>
          <w:rFonts w:ascii="Times New Roman" w:eastAsia="Times New Roman" w:hAnsi="Times New Roman" w:cs="Times New Roman"/>
        </w:rPr>
        <w:t xml:space="preserve"> Công dân có nghĩa vụ</w:t>
      </w:r>
    </w:p>
    <w:p w14:paraId="02221FD5"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Giải trí</w:t>
      </w:r>
      <w:r>
        <w:rPr>
          <w:rFonts w:ascii="Times New Roman" w:eastAsia="Times New Roman" w:hAnsi="Times New Roman" w:cs="Times New Roman"/>
          <w:lang w:val="en-US"/>
        </w:rPr>
        <w:tab/>
      </w:r>
      <w:r>
        <w:rPr>
          <w:rFonts w:ascii="Times New Roman" w:eastAsia="Times New Roman" w:hAnsi="Times New Roman" w:cs="Times New Roman"/>
        </w:rPr>
        <w:t>B. Đóng thuế</w:t>
      </w:r>
      <w:r>
        <w:rPr>
          <w:rFonts w:ascii="Times New Roman" w:eastAsia="Times New Roman" w:hAnsi="Times New Roman" w:cs="Times New Roman"/>
          <w:lang w:val="en-US"/>
        </w:rPr>
        <w:tab/>
      </w:r>
      <w:r>
        <w:rPr>
          <w:rFonts w:ascii="Times New Roman" w:eastAsia="Times New Roman" w:hAnsi="Times New Roman" w:cs="Times New Roman"/>
        </w:rPr>
        <w:t>C. Du lịch</w:t>
      </w:r>
      <w:r>
        <w:rPr>
          <w:rFonts w:ascii="Times New Roman" w:eastAsia="Times New Roman" w:hAnsi="Times New Roman" w:cs="Times New Roman"/>
          <w:lang w:val="en-US"/>
        </w:rPr>
        <w:tab/>
      </w:r>
      <w:r>
        <w:rPr>
          <w:rFonts w:ascii="Times New Roman" w:eastAsia="Times New Roman" w:hAnsi="Times New Roman" w:cs="Times New Roman"/>
        </w:rPr>
        <w:t>D. Mua sắm</w:t>
      </w:r>
    </w:p>
    <w:p w14:paraId="722BE9CB"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12:</w:t>
      </w:r>
      <w:r>
        <w:rPr>
          <w:rFonts w:ascii="Times New Roman" w:eastAsia="Times New Roman" w:hAnsi="Times New Roman" w:cs="Times New Roman"/>
        </w:rPr>
        <w:t xml:space="preserve"> Quyền tự do tín ngưỡng, tôn giáo là</w:t>
      </w:r>
    </w:p>
    <w:p w14:paraId="19B51287"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Quyền dân sự</w:t>
      </w:r>
      <w:r>
        <w:rPr>
          <w:rFonts w:ascii="Times New Roman" w:eastAsia="Times New Roman" w:hAnsi="Times New Roman" w:cs="Times New Roman"/>
          <w:lang w:val="en-US"/>
        </w:rPr>
        <w:tab/>
      </w:r>
      <w:r>
        <w:rPr>
          <w:rFonts w:ascii="Times New Roman" w:eastAsia="Times New Roman" w:hAnsi="Times New Roman" w:cs="Times New Roman"/>
        </w:rPr>
        <w:t>B. Quyền kinh tế</w:t>
      </w:r>
      <w:r>
        <w:rPr>
          <w:rFonts w:ascii="Times New Roman" w:eastAsia="Times New Roman" w:hAnsi="Times New Roman" w:cs="Times New Roman"/>
          <w:lang w:val="en-US"/>
        </w:rPr>
        <w:tab/>
      </w:r>
      <w:r>
        <w:rPr>
          <w:rFonts w:ascii="Times New Roman" w:eastAsia="Times New Roman" w:hAnsi="Times New Roman" w:cs="Times New Roman"/>
        </w:rPr>
        <w:t>C. Nghĩa vụ</w:t>
      </w:r>
      <w:r>
        <w:rPr>
          <w:rFonts w:ascii="Times New Roman" w:eastAsia="Times New Roman" w:hAnsi="Times New Roman" w:cs="Times New Roman"/>
          <w:lang w:val="en-US"/>
        </w:rPr>
        <w:tab/>
      </w:r>
      <w:r>
        <w:rPr>
          <w:rFonts w:ascii="Times New Roman" w:eastAsia="Times New Roman" w:hAnsi="Times New Roman" w:cs="Times New Roman"/>
        </w:rPr>
        <w:t>D. Quyền lao động</w:t>
      </w:r>
    </w:p>
    <w:p w14:paraId="5294804F"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13:</w:t>
      </w:r>
      <w:r>
        <w:rPr>
          <w:rFonts w:ascii="Times New Roman" w:eastAsia="Times New Roman" w:hAnsi="Times New Roman" w:cs="Times New Roman"/>
        </w:rPr>
        <w:t xml:space="preserve"> Nền kinh tế Việt Nam là</w:t>
      </w:r>
    </w:p>
    <w:p w14:paraId="260B4A8A"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Bao cấp</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rPr>
        <w:t>B. Thị trường định hướng xã hội chủ nghĩa</w:t>
      </w:r>
    </w:p>
    <w:p w14:paraId="1A3762EE"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C. Tư bản chủ nghĩa</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rPr>
        <w:t>D. Tự cung tự cấp</w:t>
      </w:r>
    </w:p>
    <w:p w14:paraId="59DB1349"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14:</w:t>
      </w:r>
      <w:r>
        <w:rPr>
          <w:rFonts w:ascii="Times New Roman" w:eastAsia="Times New Roman" w:hAnsi="Times New Roman" w:cs="Times New Roman"/>
        </w:rPr>
        <w:t xml:space="preserve"> Thành phần kinh tế giữ vai trò chủ đạo là</w:t>
      </w:r>
    </w:p>
    <w:p w14:paraId="447FB4A8"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Tư nhân</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rPr>
        <w:t>B. Có vốn đầu tư nước ngoài</w:t>
      </w:r>
    </w:p>
    <w:p w14:paraId="72426267"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C. Nhà nước</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rPr>
        <w:t>D. Tập thể</w:t>
      </w:r>
    </w:p>
    <w:p w14:paraId="77C5ED4B"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cs="Times New Roman"/>
          <w:b/>
          <w:bCs/>
        </w:rPr>
        <w:t>Câu 15:</w:t>
      </w:r>
      <w:r>
        <w:rPr>
          <w:rFonts w:ascii="Times New Roman" w:eastAsia="Times New Roman" w:hAnsi="Times New Roman" w:cs="Times New Roman"/>
        </w:rPr>
        <w:t xml:space="preserve"> </w:t>
      </w:r>
      <w:r>
        <w:rPr>
          <w:rFonts w:ascii="Times New Roman" w:eastAsia="Times New Roman" w:hAnsi="Times New Roman"/>
        </w:rPr>
        <w:t>Giáo dục và đào tạo ở nước ta có nhiệm vụ gì?</w:t>
      </w:r>
    </w:p>
    <w:p w14:paraId="7F2D5B64"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A. Xây dựng và bảo vệ Tổ quốc.</w:t>
      </w:r>
    </w:p>
    <w:p w14:paraId="0A1802FE"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B. Nâng cao dân trí, phát triển nguồn nhân lực, bồi dưỡng nhân tài.</w:t>
      </w:r>
    </w:p>
    <w:p w14:paraId="563780E5"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C. Thúc đẩy nền kinh tế phát triển.</w:t>
      </w:r>
    </w:p>
    <w:p w14:paraId="2A58BAFE" w14:textId="77777777" w:rsidR="001D2158" w:rsidRDefault="001D2158" w:rsidP="001D2158">
      <w:pPr>
        <w:tabs>
          <w:tab w:val="left" w:pos="2640"/>
          <w:tab w:val="left" w:pos="5280"/>
          <w:tab w:val="left" w:pos="8160"/>
        </w:tabs>
        <w:ind w:right="-138"/>
        <w:rPr>
          <w:rFonts w:ascii="Times New Roman" w:eastAsia="Times New Roman" w:hAnsi="Times New Roman"/>
          <w:lang w:val="en-US"/>
        </w:rPr>
      </w:pPr>
      <w:r>
        <w:rPr>
          <w:rFonts w:ascii="Times New Roman" w:eastAsia="Times New Roman" w:hAnsi="Times New Roman"/>
        </w:rPr>
        <w:t>D. Xây dựng nền văn hoá tiên tiến, đậm đà bản sắc dân tộc</w:t>
      </w:r>
      <w:r>
        <w:rPr>
          <w:rFonts w:ascii="Times New Roman" w:eastAsia="Times New Roman" w:hAnsi="Times New Roman"/>
          <w:lang w:val="en-US"/>
        </w:rPr>
        <w:t>.</w:t>
      </w:r>
    </w:p>
    <w:p w14:paraId="290A6809"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cs="Times New Roman"/>
          <w:b/>
          <w:bCs/>
        </w:rPr>
        <w:t>Câu 16:</w:t>
      </w:r>
      <w:r>
        <w:rPr>
          <w:rFonts w:ascii="Times New Roman" w:eastAsia="Times New Roman" w:hAnsi="Times New Roman"/>
        </w:rPr>
        <w:t>Theo quy định của Hiến pháp, Nhà nước ưu tiên phát triển khoa học và công nghệ nhằm mục đích chính nào sau đây?</w:t>
      </w:r>
    </w:p>
    <w:p w14:paraId="0F45D8DF"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A. Phục vụ nhu cầu giải trí và nâng cao trải nghiệm cá nhân của các nhóm cộng đồng trong xã hội.</w:t>
      </w:r>
    </w:p>
    <w:p w14:paraId="059D8DF3"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B. Làm động lực then chốt để phát triển lực lượng sản xuất, thúc đẩy kinh tế - xã hội và bảo vệ Tổ quốc.</w:t>
      </w:r>
    </w:p>
    <w:p w14:paraId="085B59D4"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C. Tập trung nguồn lực để hỗ trợ các cá nhân có thành tích xuất sắc trong việc nghiên cứu học thuật.</w:t>
      </w:r>
    </w:p>
    <w:p w14:paraId="3391D67C" w14:textId="77777777" w:rsidR="001D2158" w:rsidRDefault="001D2158" w:rsidP="001D2158">
      <w:pPr>
        <w:tabs>
          <w:tab w:val="left" w:pos="2640"/>
          <w:tab w:val="left" w:pos="5280"/>
          <w:tab w:val="left" w:pos="8160"/>
        </w:tabs>
        <w:ind w:right="-138"/>
        <w:rPr>
          <w:rFonts w:ascii="Times New Roman" w:eastAsia="Times New Roman" w:hAnsi="Times New Roman" w:cs="Times New Roman"/>
          <w:b/>
          <w:bCs/>
        </w:rPr>
      </w:pPr>
      <w:r>
        <w:rPr>
          <w:rFonts w:ascii="Times New Roman" w:eastAsia="Times New Roman" w:hAnsi="Times New Roman"/>
        </w:rPr>
        <w:t>D. Mở rộng các hoạt động tham quan, du lịch và quảng bá hình ảnh đất nước ra thị trường quốc tế.</w:t>
      </w:r>
    </w:p>
    <w:p w14:paraId="7CDE1CEC"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cs="Times New Roman"/>
          <w:b/>
          <w:bCs/>
        </w:rPr>
        <w:t>Câu 17:</w:t>
      </w:r>
      <w:r>
        <w:rPr>
          <w:rFonts w:ascii="Times New Roman" w:eastAsia="Times New Roman" w:hAnsi="Times New Roman" w:cs="Times New Roman"/>
        </w:rPr>
        <w:t xml:space="preserve"> </w:t>
      </w:r>
      <w:r>
        <w:rPr>
          <w:rFonts w:ascii="Times New Roman" w:eastAsia="Times New Roman" w:hAnsi="Times New Roman"/>
        </w:rPr>
        <w:t xml:space="preserve"> Nền văn hoá Việt Nam hiện nay nước ta đang xây dựng là nền văn hoá như thế nào?</w:t>
      </w:r>
    </w:p>
    <w:p w14:paraId="70088DAE"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A. Tiên tiến, đậm đà bản sắc dân tộc, tiếp thu tinh hoa văn hoá của nhân loại.</w:t>
      </w:r>
    </w:p>
    <w:p w14:paraId="13304779"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B. Có nội dung xã hội chủ nghĩa.</w:t>
      </w:r>
    </w:p>
    <w:p w14:paraId="3E3298CA"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C. Mang bản chất của giai cấp nông dân.</w:t>
      </w:r>
    </w:p>
    <w:p w14:paraId="361C6130"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D. Lưu giữ những truyền thống tốt đẹp của dân tộc.</w:t>
      </w:r>
    </w:p>
    <w:p w14:paraId="79C9462D"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cs="Times New Roman"/>
          <w:b/>
          <w:bCs/>
        </w:rPr>
        <w:t>Câu 18:</w:t>
      </w:r>
      <w:r>
        <w:rPr>
          <w:rFonts w:ascii="Times New Roman" w:eastAsia="Times New Roman" w:hAnsi="Times New Roman" w:cs="Times New Roman"/>
        </w:rPr>
        <w:t xml:space="preserve"> </w:t>
      </w:r>
      <w:r>
        <w:rPr>
          <w:rFonts w:ascii="Times New Roman" w:eastAsia="Times New Roman" w:hAnsi="Times New Roman"/>
        </w:rPr>
        <w:t>Theo quy định của Hiến pháp năm 2013, mọi công dân đều có nghĩa vụ nào sau đây đối với quốc gia và cộng đồng?</w:t>
      </w:r>
    </w:p>
    <w:p w14:paraId="39962116"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A. Chủ động thực hiện các biện pháp nhằm bảo vệ môi trường và tài nguyên thiên nhiên.</w:t>
      </w:r>
    </w:p>
    <w:p w14:paraId="4F8022D5"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B. Tự giác tham gia vào công tác bảo vệ an ninh quốc gia, trật tự và an toàn xã hội.</w:t>
      </w:r>
    </w:p>
    <w:p w14:paraId="01C5170E"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C. Luôn tôn trọng và bảo vệ quyền lợi hợp pháp của các thành viên trong gia đình mình.</w:t>
      </w:r>
    </w:p>
    <w:p w14:paraId="0112271E"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rPr>
        <w:t>D. Có trách nhiệm bảo vệ tài sản riêng của cá nhân và lợi ích kinh tế của gia đình.</w:t>
      </w:r>
    </w:p>
    <w:p w14:paraId="307351C4"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19:</w:t>
      </w:r>
      <w:r>
        <w:rPr>
          <w:rFonts w:ascii="Times New Roman" w:eastAsia="Times New Roman" w:hAnsi="Times New Roman" w:cs="Times New Roman"/>
        </w:rPr>
        <w:t xml:space="preserve"> Cơ quan quyền lực nhà nước cao nhất là</w:t>
      </w:r>
    </w:p>
    <w:p w14:paraId="53148897"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lastRenderedPageBreak/>
        <w:t>A. Chính phủ                    B. Quốc hội                           C. Tòa án                     D. Chủ tịch nước</w:t>
      </w:r>
    </w:p>
    <w:p w14:paraId="55C8DEFC"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cs="Times New Roman"/>
          <w:b/>
          <w:bCs/>
        </w:rPr>
        <w:t>Câu 20:</w:t>
      </w:r>
      <w:r>
        <w:rPr>
          <w:rFonts w:ascii="Times New Roman" w:eastAsia="Times New Roman" w:hAnsi="Times New Roman" w:cs="Times New Roman"/>
        </w:rPr>
        <w:t xml:space="preserve"> </w:t>
      </w:r>
      <w:r>
        <w:rPr>
          <w:rFonts w:ascii="Times New Roman" w:eastAsia="Times New Roman" w:hAnsi="Times New Roman"/>
        </w:rPr>
        <w:t>Nguyên tắc phân quyền trong tổ chức, hoạt động của bộ máy nhà nước nhằm:</w:t>
      </w:r>
    </w:p>
    <w:p w14:paraId="161F4EB4"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A. Hạn chế sự lạm dụng quyền lực nhà nước.</w:t>
      </w:r>
    </w:p>
    <w:p w14:paraId="4A1B0B1C"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B. Hạn chế sự phân tán quyền lực nhà nước.</w:t>
      </w:r>
    </w:p>
    <w:p w14:paraId="0A860219"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C. Tạo sự phân chia hợp lí quyền lực nhà nước.</w:t>
      </w:r>
    </w:p>
    <w:p w14:paraId="520B3327"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D. Thực hiện quyền lực nhà nước một cách dân chủ.</w:t>
      </w:r>
    </w:p>
    <w:p w14:paraId="12B6303E"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21:</w:t>
      </w:r>
      <w:r>
        <w:rPr>
          <w:rFonts w:ascii="Times New Roman" w:eastAsia="Times New Roman" w:hAnsi="Times New Roman" w:cs="Times New Roman"/>
        </w:rPr>
        <w:t xml:space="preserve"> Chủ tịch nước là người đứng đầu</w:t>
      </w:r>
    </w:p>
    <w:p w14:paraId="72658287"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Chính phủ                    B.  Nhà nước                         C. Quốc hội                  D. Tòa án</w:t>
      </w:r>
    </w:p>
    <w:p w14:paraId="3B4D643D"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cs="Times New Roman"/>
          <w:b/>
          <w:bCs/>
        </w:rPr>
        <w:t>Câu 22:</w:t>
      </w:r>
      <w:r>
        <w:rPr>
          <w:rFonts w:ascii="Times New Roman" w:eastAsia="Times New Roman" w:hAnsi="Times New Roman" w:cs="Times New Roman"/>
        </w:rPr>
        <w:t xml:space="preserve"> </w:t>
      </w:r>
      <w:r>
        <w:rPr>
          <w:rFonts w:ascii="Times New Roman" w:eastAsia="Times New Roman" w:hAnsi="Times New Roman"/>
        </w:rPr>
        <w:t>Hội đồng nhân dân xã (phường, thị trấn) do ai bầu ra?</w:t>
      </w:r>
    </w:p>
    <w:p w14:paraId="230B40EB"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A. Nhân dân xã (phường, thị trấn) bầu ra.</w:t>
      </w:r>
      <w:r>
        <w:rPr>
          <w:rFonts w:ascii="Times New Roman" w:eastAsia="Times New Roman" w:hAnsi="Times New Roman"/>
          <w:lang w:val="en-US"/>
        </w:rPr>
        <w:tab/>
      </w:r>
      <w:r>
        <w:rPr>
          <w:rFonts w:ascii="Times New Roman" w:eastAsia="Times New Roman" w:hAnsi="Times New Roman"/>
        </w:rPr>
        <w:t>B. Đại diện nhân dân bầu ra.</w:t>
      </w:r>
    </w:p>
    <w:p w14:paraId="01C6392A"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C. Nhân dân trực tiếp bầu ra.</w:t>
      </w:r>
      <w:r>
        <w:rPr>
          <w:rFonts w:ascii="Times New Roman" w:eastAsia="Times New Roman" w:hAnsi="Times New Roman"/>
          <w:lang w:val="en-US"/>
        </w:rPr>
        <w:tab/>
      </w:r>
      <w:r>
        <w:rPr>
          <w:rFonts w:ascii="Times New Roman" w:eastAsia="Times New Roman" w:hAnsi="Times New Roman"/>
        </w:rPr>
        <w:t>D. Uỷ ban nhân dân xã (phường, thị trấn) bầu ra.</w:t>
      </w:r>
    </w:p>
    <w:p w14:paraId="2C8B9FCE"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b/>
          <w:bCs/>
        </w:rPr>
        <w:t>Câu 23:</w:t>
      </w:r>
      <w:r>
        <w:rPr>
          <w:rFonts w:ascii="Times New Roman" w:eastAsia="Times New Roman" w:hAnsi="Times New Roman" w:cs="Times New Roman"/>
        </w:rPr>
        <w:t xml:space="preserve"> Quốc hội có chức năng</w:t>
      </w:r>
    </w:p>
    <w:p w14:paraId="037E6760"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r>
        <w:rPr>
          <w:rFonts w:ascii="Times New Roman" w:eastAsia="Times New Roman" w:hAnsi="Times New Roman" w:cs="Times New Roman"/>
        </w:rPr>
        <w:t>A. Xét xử</w:t>
      </w:r>
      <w:r>
        <w:rPr>
          <w:rFonts w:ascii="Times New Roman" w:eastAsia="Times New Roman" w:hAnsi="Times New Roman" w:cs="Times New Roman"/>
          <w:lang w:val="en-US"/>
        </w:rPr>
        <w:tab/>
      </w:r>
      <w:r>
        <w:rPr>
          <w:rFonts w:ascii="Times New Roman" w:eastAsia="Times New Roman" w:hAnsi="Times New Roman" w:cs="Times New Roman"/>
        </w:rPr>
        <w:t>B. Thi hành pháp luật</w:t>
      </w:r>
      <w:r>
        <w:rPr>
          <w:rFonts w:ascii="Times New Roman" w:eastAsia="Times New Roman" w:hAnsi="Times New Roman" w:cs="Times New Roman"/>
          <w:lang w:val="en-US"/>
        </w:rPr>
        <w:tab/>
      </w:r>
      <w:r>
        <w:rPr>
          <w:rFonts w:ascii="Times New Roman" w:eastAsia="Times New Roman" w:hAnsi="Times New Roman" w:cs="Times New Roman"/>
        </w:rPr>
        <w:t>C. Làm luật</w:t>
      </w:r>
      <w:r>
        <w:rPr>
          <w:rFonts w:ascii="Times New Roman" w:eastAsia="Times New Roman" w:hAnsi="Times New Roman" w:cs="Times New Roman"/>
          <w:lang w:val="en-US"/>
        </w:rPr>
        <w:tab/>
      </w:r>
      <w:r>
        <w:rPr>
          <w:rFonts w:ascii="Times New Roman" w:eastAsia="Times New Roman" w:hAnsi="Times New Roman" w:cs="Times New Roman"/>
        </w:rPr>
        <w:t>D. Kiểm sát</w:t>
      </w:r>
    </w:p>
    <w:p w14:paraId="23508792" w14:textId="77777777" w:rsidR="001D2158" w:rsidRDefault="001D2158" w:rsidP="001D2158">
      <w:pPr>
        <w:tabs>
          <w:tab w:val="left" w:pos="2640"/>
          <w:tab w:val="left" w:pos="5280"/>
          <w:tab w:val="left" w:pos="8160"/>
        </w:tabs>
        <w:ind w:right="-138"/>
        <w:rPr>
          <w:rFonts w:ascii="Times New Roman" w:eastAsia="Times New Roman" w:hAnsi="Times New Roman"/>
        </w:rPr>
      </w:pPr>
      <w:r>
        <w:rPr>
          <w:rFonts w:ascii="Times New Roman" w:eastAsia="Times New Roman" w:hAnsi="Times New Roman" w:cs="Times New Roman"/>
          <w:b/>
          <w:bCs/>
        </w:rPr>
        <w:t>Câu 24:</w:t>
      </w:r>
      <w:r>
        <w:rPr>
          <w:rFonts w:ascii="Times New Roman" w:eastAsia="Times New Roman" w:hAnsi="Times New Roman" w:cs="Times New Roman"/>
        </w:rPr>
        <w:t xml:space="preserve"> </w:t>
      </w:r>
      <w:r>
        <w:rPr>
          <w:rFonts w:ascii="Times New Roman" w:eastAsia="Times New Roman" w:hAnsi="Times New Roman"/>
        </w:rPr>
        <w:t>Bộ máy nhà nước Cộng hoà xã hội chủ nghĩa Việt Nam không gồm cơ quan nào sau đây?</w:t>
      </w:r>
    </w:p>
    <w:p w14:paraId="636DC0A2" w14:textId="77777777" w:rsidR="001D2158" w:rsidRDefault="001D2158" w:rsidP="001D2158">
      <w:pPr>
        <w:numPr>
          <w:ilvl w:val="0"/>
          <w:numId w:val="1"/>
        </w:numPr>
        <w:tabs>
          <w:tab w:val="left" w:pos="2640"/>
          <w:tab w:val="left" w:pos="5280"/>
          <w:tab w:val="left" w:pos="8160"/>
        </w:tabs>
        <w:ind w:right="-138"/>
        <w:rPr>
          <w:rFonts w:ascii="Times New Roman" w:eastAsia="Times New Roman" w:hAnsi="Times New Roman"/>
        </w:rPr>
      </w:pPr>
      <w:r>
        <w:rPr>
          <w:rFonts w:ascii="Times New Roman" w:eastAsia="Times New Roman" w:hAnsi="Times New Roman"/>
        </w:rPr>
        <w:t>Cơ quan lập pháp</w:t>
      </w:r>
      <w:r>
        <w:rPr>
          <w:rFonts w:ascii="Times New Roman" w:eastAsia="Times New Roman" w:hAnsi="Times New Roman"/>
          <w:lang w:val="en-US"/>
        </w:rPr>
        <w:tab/>
      </w:r>
      <w:r>
        <w:rPr>
          <w:rFonts w:ascii="Times New Roman" w:eastAsia="Times New Roman" w:hAnsi="Times New Roman"/>
        </w:rPr>
        <w:t>B. Cơ quan hành pháp</w:t>
      </w:r>
      <w:r>
        <w:rPr>
          <w:rFonts w:ascii="Times New Roman" w:eastAsia="Times New Roman" w:hAnsi="Times New Roman"/>
          <w:lang w:val="en-US"/>
        </w:rPr>
        <w:tab/>
      </w:r>
      <w:r>
        <w:rPr>
          <w:rFonts w:ascii="Times New Roman" w:eastAsia="Times New Roman" w:hAnsi="Times New Roman"/>
        </w:rPr>
        <w:t>C. Cơ quan tư pháp</w:t>
      </w:r>
      <w:r>
        <w:rPr>
          <w:rFonts w:ascii="Times New Roman" w:eastAsia="Times New Roman" w:hAnsi="Times New Roman"/>
          <w:lang w:val="en-US"/>
        </w:rPr>
        <w:tab/>
      </w:r>
      <w:r>
        <w:rPr>
          <w:rFonts w:ascii="Times New Roman" w:eastAsia="Times New Roman" w:hAnsi="Times New Roman"/>
        </w:rPr>
        <w:t>D. Cơ quan tạo pháp</w:t>
      </w:r>
    </w:p>
    <w:p w14:paraId="0483E378" w14:textId="77777777" w:rsidR="001D2158" w:rsidRDefault="001D2158" w:rsidP="001D2158">
      <w:pPr>
        <w:numPr>
          <w:ilvl w:val="0"/>
          <w:numId w:val="1"/>
        </w:numPr>
        <w:tabs>
          <w:tab w:val="left" w:pos="2640"/>
          <w:tab w:val="left" w:pos="5280"/>
          <w:tab w:val="left" w:pos="8160"/>
        </w:tabs>
        <w:ind w:right="-138"/>
        <w:rPr>
          <w:rFonts w:ascii="Times New Roman" w:eastAsia="Times New Roman" w:hAnsi="Times New Roman" w:cs="Times New Roman"/>
          <w:b/>
          <w:bCs/>
        </w:rPr>
      </w:pPr>
      <w:r>
        <w:rPr>
          <w:rFonts w:ascii="Times New Roman" w:eastAsia="Times New Roman" w:hAnsi="Times New Roman" w:cs="Times New Roman"/>
          <w:b/>
          <w:bCs/>
        </w:rPr>
        <w:t>MỨC ĐỘ THÔNG HIỂU:</w:t>
      </w:r>
    </w:p>
    <w:p w14:paraId="52BA1330" w14:textId="77777777" w:rsidR="001D2158" w:rsidRDefault="001D2158" w:rsidP="001D2158">
      <w:pPr>
        <w:tabs>
          <w:tab w:val="left" w:pos="2552"/>
          <w:tab w:val="left" w:pos="5103"/>
          <w:tab w:val="left" w:pos="7655"/>
        </w:tabs>
        <w:ind w:right="-138"/>
        <w:rPr>
          <w:rFonts w:ascii="Times New Roman" w:eastAsia="Times New Roman" w:hAnsi="Times New Roman" w:cs="Times New Roman"/>
        </w:rPr>
      </w:pPr>
      <w:r>
        <w:rPr>
          <w:rFonts w:ascii="Times New Roman" w:eastAsia="Times New Roman" w:hAnsi="Times New Roman" w:cs="Times New Roman"/>
          <w:b/>
          <w:bCs/>
        </w:rPr>
        <w:t>Câu 1:</w:t>
      </w:r>
      <w:r>
        <w:rPr>
          <w:rFonts w:ascii="Times New Roman" w:eastAsia="Times New Roman" w:hAnsi="Times New Roman" w:cs="Times New Roman"/>
        </w:rPr>
        <w:t xml:space="preserve"> Việc quy định quyền lực nhà nước thuộc về Nhân dân thể hiện</w:t>
      </w:r>
      <w:r>
        <w:rPr>
          <w:rFonts w:ascii="Times New Roman" w:eastAsia="Times New Roman" w:hAnsi="Times New Roman" w:cs="Times New Roman"/>
        </w:rPr>
        <w:br/>
        <w:t>A. Nhà nước do một cá nhân lãnh đạo</w:t>
      </w:r>
      <w:r>
        <w:rPr>
          <w:rFonts w:ascii="Times New Roman" w:eastAsia="Times New Roman" w:hAnsi="Times New Roman" w:cs="Times New Roman"/>
        </w:rPr>
        <w:tab/>
        <w:t>B. Bản chất dân chủ của Nhà nước</w:t>
      </w:r>
      <w:r>
        <w:rPr>
          <w:rFonts w:ascii="Times New Roman" w:eastAsia="Times New Roman" w:hAnsi="Times New Roman" w:cs="Times New Roman"/>
        </w:rPr>
        <w:br/>
        <w:t>C. Quyền lực tập trung vào Chính phủ</w:t>
      </w:r>
      <w:r>
        <w:rPr>
          <w:rFonts w:ascii="Times New Roman" w:eastAsia="Times New Roman" w:hAnsi="Times New Roman" w:cs="Times New Roman"/>
        </w:rPr>
        <w:tab/>
        <w:t>D. Vai trò của Tòa án</w:t>
      </w:r>
    </w:p>
    <w:p w14:paraId="477EF2CD" w14:textId="77777777" w:rsidR="001D2158" w:rsidRDefault="001D2158" w:rsidP="001D2158">
      <w:pPr>
        <w:tabs>
          <w:tab w:val="left" w:pos="2552"/>
          <w:tab w:val="left" w:pos="5103"/>
          <w:tab w:val="left" w:pos="7655"/>
        </w:tabs>
        <w:ind w:right="-138"/>
        <w:rPr>
          <w:rFonts w:ascii="Times New Roman" w:eastAsia="Times New Roman" w:hAnsi="Times New Roman" w:cs="Times New Roman"/>
        </w:rPr>
      </w:pPr>
      <w:r>
        <w:rPr>
          <w:rFonts w:ascii="Times New Roman" w:eastAsia="Times New Roman" w:hAnsi="Times New Roman" w:cs="Times New Roman"/>
          <w:b/>
          <w:bCs/>
        </w:rPr>
        <w:t>Câu 2:</w:t>
      </w:r>
      <w:r>
        <w:rPr>
          <w:rFonts w:ascii="Times New Roman" w:eastAsia="Times New Roman" w:hAnsi="Times New Roman" w:cs="Times New Roman"/>
        </w:rPr>
        <w:t xml:space="preserve"> Nguyên tắc quyền lực nhà nước thống nhất nhằm đảm bảo</w:t>
      </w:r>
      <w:r>
        <w:rPr>
          <w:rFonts w:ascii="Times New Roman" w:eastAsia="Times New Roman" w:hAnsi="Times New Roman" w:cs="Times New Roman"/>
        </w:rPr>
        <w:br/>
        <w:t>A. Phân chia quyền lực tuyệt đối</w:t>
      </w:r>
      <w:r>
        <w:rPr>
          <w:rFonts w:ascii="Times New Roman" w:eastAsia="Times New Roman" w:hAnsi="Times New Roman" w:cs="Times New Roman"/>
        </w:rPr>
        <w:tab/>
        <w:t>B. Tránh sự chồng chéo, mâu thuẫn</w:t>
      </w:r>
      <w:r>
        <w:rPr>
          <w:rFonts w:ascii="Times New Roman" w:eastAsia="Times New Roman" w:hAnsi="Times New Roman" w:cs="Times New Roman"/>
        </w:rPr>
        <w:br/>
        <w:t>C. Tập trung quyền lực vào một người</w:t>
      </w:r>
      <w:r>
        <w:rPr>
          <w:rFonts w:ascii="Times New Roman" w:eastAsia="Times New Roman" w:hAnsi="Times New Roman" w:cs="Times New Roman"/>
        </w:rPr>
        <w:tab/>
        <w:t>D. Loại bỏ vai trò của Quốc hội</w:t>
      </w:r>
    </w:p>
    <w:p w14:paraId="6C357E8F"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cs="Times New Roman"/>
          <w:b/>
          <w:bCs/>
        </w:rPr>
        <w:t>Câu 3:</w:t>
      </w:r>
      <w:r>
        <w:rPr>
          <w:rFonts w:ascii="Times New Roman" w:eastAsia="Times New Roman" w:hAnsi="Times New Roman" w:cs="Times New Roman"/>
        </w:rPr>
        <w:t xml:space="preserve"> </w:t>
      </w:r>
      <w:r>
        <w:rPr>
          <w:rFonts w:ascii="Times New Roman" w:eastAsia="Times New Roman" w:hAnsi="Times New Roman"/>
        </w:rPr>
        <w:t>“Trong hệ thống chính trị nước ta hiện nay, Nhà nước giữ vai trò là lực lượng lãnh đạo”. Ý kiến này đúng hay sai?</w:t>
      </w:r>
    </w:p>
    <w:p w14:paraId="5B4516DA"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A. Đúng, vì điều này đã được quy định tại Điều 50 Hiến pháp 2013.</w:t>
      </w:r>
    </w:p>
    <w:p w14:paraId="048AA069"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B. Đúng, vì điều này đã được quy định tại Điều 50 Hiến pháp 2013 về tổ chức hành chính, chính trị của nước Việt Nam.</w:t>
      </w:r>
    </w:p>
    <w:p w14:paraId="55388F3F"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C. Sai, vì Đảng lãnh đạo, Nhà nước là trung tâm của hệ thống chính trị thực hiện quyền lực nhà nước.</w:t>
      </w:r>
    </w:p>
    <w:p w14:paraId="75DC3914"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D. Sai, vì cơ quan hành pháp là bộ phận giữ vai trò là lực lượng lãnh đạo, Nhà nước giữ vai trò điều tiết lưu thông.</w:t>
      </w:r>
    </w:p>
    <w:p w14:paraId="1C86A243"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cs="Times New Roman"/>
          <w:b/>
          <w:bCs/>
        </w:rPr>
        <w:t>Câu 4:</w:t>
      </w:r>
      <w:r>
        <w:rPr>
          <w:rFonts w:ascii="Times New Roman" w:eastAsia="Times New Roman" w:hAnsi="Times New Roman" w:cs="Times New Roman"/>
        </w:rPr>
        <w:t xml:space="preserve"> </w:t>
      </w:r>
      <w:r>
        <w:rPr>
          <w:rFonts w:ascii="Times New Roman" w:eastAsia="Times New Roman" w:hAnsi="Times New Roman"/>
        </w:rPr>
        <w:t>Hiến pháp năm 2013 quy định Quốc kỳ của nước Cộng hòa xã hội chủ nghĩa Việt Nam như thế nào?</w:t>
      </w:r>
    </w:p>
    <w:p w14:paraId="740BB0B0"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A. Hình tròn, nền đỏ, ở giữa có ngôi sao vàng, xung quanh có bông lúa vàng, phía dưới có nửa bánh xe răng và dòng chữ tên nước.</w:t>
      </w:r>
    </w:p>
    <w:p w14:paraId="7F8653A8"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B. Hình chữ nhật, chiều rộng bằng hai phần ba chiều dài, nền màu đỏ tươi, ở giữa có hình ngôi sao vàng năm cánh tỏa sáng.</w:t>
      </w:r>
    </w:p>
    <w:p w14:paraId="5F4460D2"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C. Hình chữ nhật, chiều dài bằng hai phần ba chiều rộng, nền màu đỏ thẫm, ở giữa có ngôi sao năm cánh màu vàng đậm nét.</w:t>
      </w:r>
    </w:p>
    <w:p w14:paraId="5D433DD1"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rPr>
        <w:t>D. Hình vuông, nền đỏ tươi, ở giữa có ngôi sao vàng năm cánh, biểu tượng cho sự đoàn kết của các tầng lớp trong xã hội.</w:t>
      </w:r>
    </w:p>
    <w:p w14:paraId="77A7597B" w14:textId="77777777" w:rsidR="001D2158" w:rsidRDefault="001D2158" w:rsidP="001D2158">
      <w:pPr>
        <w:tabs>
          <w:tab w:val="left" w:pos="2552"/>
          <w:tab w:val="left" w:pos="5103"/>
          <w:tab w:val="left" w:pos="7655"/>
        </w:tabs>
        <w:ind w:right="-138"/>
        <w:rPr>
          <w:rFonts w:ascii="Times New Roman" w:eastAsia="Times New Roman" w:hAnsi="Times New Roman" w:cs="Times New Roman"/>
        </w:rPr>
      </w:pPr>
      <w:r>
        <w:rPr>
          <w:rFonts w:ascii="Times New Roman" w:eastAsia="Times New Roman" w:hAnsi="Times New Roman" w:cs="Times New Roman"/>
          <w:b/>
          <w:bCs/>
        </w:rPr>
        <w:t>Câu 5:</w:t>
      </w:r>
      <w:r>
        <w:rPr>
          <w:rFonts w:ascii="Times New Roman" w:eastAsia="Times New Roman" w:hAnsi="Times New Roman" w:cs="Times New Roman"/>
        </w:rPr>
        <w:t xml:space="preserve"> Bản chất giai cấp công nhân của Nhà nước thể hiện ở</w:t>
      </w:r>
      <w:r>
        <w:rPr>
          <w:rFonts w:ascii="Times New Roman" w:eastAsia="Times New Roman" w:hAnsi="Times New Roman" w:cs="Times New Roman"/>
        </w:rPr>
        <w:br/>
        <w:t>A. Phục vụ lợi ích thiểu số</w:t>
      </w:r>
      <w:r>
        <w:rPr>
          <w:rFonts w:ascii="Times New Roman" w:eastAsia="Times New Roman" w:hAnsi="Times New Roman" w:cs="Times New Roman"/>
        </w:rPr>
        <w:tab/>
        <w:t>B. Đại diện cho đa số nhân dân lao động</w:t>
      </w:r>
      <w:r>
        <w:rPr>
          <w:rFonts w:ascii="Times New Roman" w:eastAsia="Times New Roman" w:hAnsi="Times New Roman" w:cs="Times New Roman"/>
        </w:rPr>
        <w:br/>
        <w:t>C. Bảo vệ tầng lớp giàu có</w:t>
      </w:r>
      <w:r>
        <w:rPr>
          <w:rFonts w:ascii="Times New Roman" w:eastAsia="Times New Roman" w:hAnsi="Times New Roman" w:cs="Times New Roman"/>
        </w:rPr>
        <w:tab/>
        <w:t>D. Không liên quan đến nhân dân</w:t>
      </w:r>
    </w:p>
    <w:p w14:paraId="6A20CCBA" w14:textId="77777777" w:rsidR="001D2158" w:rsidRDefault="001D2158" w:rsidP="001D2158">
      <w:pPr>
        <w:tabs>
          <w:tab w:val="left" w:pos="2552"/>
          <w:tab w:val="left" w:pos="5103"/>
          <w:tab w:val="left" w:pos="7655"/>
        </w:tabs>
        <w:ind w:right="-138"/>
        <w:rPr>
          <w:rFonts w:ascii="Times New Roman" w:eastAsia="Times New Roman" w:hAnsi="Times New Roman" w:cs="Times New Roman"/>
        </w:rPr>
      </w:pPr>
      <w:r>
        <w:rPr>
          <w:rFonts w:ascii="Times New Roman" w:eastAsia="Times New Roman" w:hAnsi="Times New Roman" w:cs="Times New Roman"/>
          <w:b/>
          <w:bCs/>
        </w:rPr>
        <w:t>Câu 6:</w:t>
      </w:r>
      <w:r>
        <w:rPr>
          <w:rFonts w:ascii="Times New Roman" w:eastAsia="Times New Roman" w:hAnsi="Times New Roman" w:cs="Times New Roman"/>
        </w:rPr>
        <w:t xml:space="preserve"> Việc tổ chức quyền lực nhà nước thống nhất có sự phân công giúp</w:t>
      </w:r>
      <w:r>
        <w:rPr>
          <w:rFonts w:ascii="Times New Roman" w:eastAsia="Times New Roman" w:hAnsi="Times New Roman" w:cs="Times New Roman"/>
        </w:rPr>
        <w:br/>
        <w:t>A. Tăng sự độc lập tuyệt đối</w:t>
      </w:r>
      <w:r>
        <w:rPr>
          <w:rFonts w:ascii="Times New Roman" w:eastAsia="Times New Roman" w:hAnsi="Times New Roman" w:cs="Times New Roman"/>
        </w:rPr>
        <w:tab/>
        <w:t>B. Phối hợp hiệu quả giữa các cơ quan</w:t>
      </w:r>
      <w:r>
        <w:rPr>
          <w:rFonts w:ascii="Times New Roman" w:eastAsia="Times New Roman" w:hAnsi="Times New Roman" w:cs="Times New Roman"/>
        </w:rPr>
        <w:br/>
        <w:t>C. Loại bỏ kiểm soát quyền lực</w:t>
      </w:r>
      <w:r>
        <w:rPr>
          <w:rFonts w:ascii="Times New Roman" w:eastAsia="Times New Roman" w:hAnsi="Times New Roman" w:cs="Times New Roman"/>
        </w:rPr>
        <w:tab/>
        <w:t>D. Giảm vai trò pháp luật</w:t>
      </w:r>
    </w:p>
    <w:p w14:paraId="075ADDF4" w14:textId="77777777" w:rsidR="001D2158" w:rsidRDefault="001D2158" w:rsidP="001D2158">
      <w:pPr>
        <w:tabs>
          <w:tab w:val="left" w:pos="2552"/>
          <w:tab w:val="left" w:pos="5103"/>
          <w:tab w:val="left" w:pos="7655"/>
        </w:tabs>
        <w:ind w:right="-138"/>
        <w:rPr>
          <w:rFonts w:ascii="Times New Roman" w:eastAsia="Times New Roman" w:hAnsi="Times New Roman" w:cs="Times New Roman"/>
        </w:rPr>
      </w:pPr>
      <w:r>
        <w:rPr>
          <w:rFonts w:ascii="Times New Roman" w:eastAsia="Times New Roman" w:hAnsi="Times New Roman" w:cs="Times New Roman"/>
          <w:b/>
          <w:bCs/>
        </w:rPr>
        <w:t>Câu 7:</w:t>
      </w:r>
      <w:r>
        <w:rPr>
          <w:rFonts w:ascii="Times New Roman" w:eastAsia="Times New Roman" w:hAnsi="Times New Roman" w:cs="Times New Roman"/>
        </w:rPr>
        <w:t xml:space="preserve"> Mọi người bình đẳng trước pháp luật có nghĩa là</w:t>
      </w:r>
      <w:r>
        <w:rPr>
          <w:rFonts w:ascii="Times New Roman" w:eastAsia="Times New Roman" w:hAnsi="Times New Roman" w:cs="Times New Roman"/>
        </w:rPr>
        <w:br/>
        <w:t>A. Ai cũng giống nhau hoàn toàn</w:t>
      </w:r>
      <w:r>
        <w:rPr>
          <w:rFonts w:ascii="Times New Roman" w:eastAsia="Times New Roman" w:hAnsi="Times New Roman" w:cs="Times New Roman"/>
        </w:rPr>
        <w:tab/>
        <w:t>B. Không ai bị phân biệt đối xử</w:t>
      </w:r>
      <w:r>
        <w:rPr>
          <w:rFonts w:ascii="Times New Roman" w:eastAsia="Times New Roman" w:hAnsi="Times New Roman" w:cs="Times New Roman"/>
        </w:rPr>
        <w:br/>
        <w:t>C. Chỉ người giàu được bảo vệ</w:t>
      </w:r>
      <w:r>
        <w:rPr>
          <w:rFonts w:ascii="Times New Roman" w:eastAsia="Times New Roman" w:hAnsi="Times New Roman" w:cs="Times New Roman"/>
        </w:rPr>
        <w:tab/>
        <w:t>D. Chỉ công dân mới bình đẳng</w:t>
      </w:r>
    </w:p>
    <w:p w14:paraId="4401A013"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cs="Times New Roman"/>
          <w:b/>
          <w:bCs/>
        </w:rPr>
        <w:t>Câu 8:</w:t>
      </w:r>
      <w:r>
        <w:rPr>
          <w:rFonts w:ascii="Times New Roman" w:eastAsia="Times New Roman" w:hAnsi="Times New Roman" w:cs="Times New Roman"/>
        </w:rPr>
        <w:t xml:space="preserve"> </w:t>
      </w:r>
      <w:r>
        <w:rPr>
          <w:rFonts w:ascii="Times New Roman" w:eastAsia="Times New Roman" w:hAnsi="Times New Roman"/>
        </w:rPr>
        <w:t>“Quyền con người và quyền công dân là một.” Ý kiến này đúng hay sai?</w:t>
      </w:r>
    </w:p>
    <w:p w14:paraId="0D66C8DB"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A. Đúng, vì điều này đã được quy định trong Hiến pháp năm 2013 về quyền con người và quyền công dân.</w:t>
      </w:r>
    </w:p>
    <w:p w14:paraId="3B3425C4"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B. Đúng, vì “quyền công dân” và “quyền con người” chỉ là hai cách gọi có thể thay thế cho nhau, không nhằm chỉ các nội dung khác nhau.</w:t>
      </w:r>
    </w:p>
    <w:p w14:paraId="5A99B07C"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C. Sai, vì quyền con người có mối tương quan về lí thuyết và thực tiễn cuộc sống so với luật pháp quy định.</w:t>
      </w:r>
    </w:p>
    <w:p w14:paraId="55146E8C"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rPr>
        <w:t>D. Sai, vì hai khái niệm này có nét tương đồng chứ không đồng nhất. Quyền con người bao hàm rộng hơn, mang tính chất toàn cầu, toàn nhân loại còn quyền công dân chỉ trong phạm vi quốc gia hoặc vùng lãnh thổ nhất định.</w:t>
      </w:r>
    </w:p>
    <w:p w14:paraId="0BE1C11C" w14:textId="77777777" w:rsidR="001D2158" w:rsidRDefault="001D2158" w:rsidP="001D2158">
      <w:pPr>
        <w:tabs>
          <w:tab w:val="left" w:pos="2552"/>
          <w:tab w:val="left" w:pos="5103"/>
          <w:tab w:val="left" w:pos="7655"/>
        </w:tabs>
        <w:ind w:right="-138"/>
        <w:rPr>
          <w:rFonts w:ascii="Times New Roman" w:eastAsia="Times New Roman" w:hAnsi="Times New Roman" w:cs="Times New Roman"/>
        </w:rPr>
      </w:pPr>
      <w:r>
        <w:rPr>
          <w:rFonts w:ascii="Times New Roman" w:eastAsia="Times New Roman" w:hAnsi="Times New Roman" w:cs="Times New Roman"/>
          <w:b/>
          <w:bCs/>
        </w:rPr>
        <w:lastRenderedPageBreak/>
        <w:t>Câu 9:</w:t>
      </w:r>
      <w:r>
        <w:rPr>
          <w:rFonts w:ascii="Times New Roman" w:eastAsia="Times New Roman" w:hAnsi="Times New Roman" w:cs="Times New Roman"/>
        </w:rPr>
        <w:t xml:space="preserve"> Quyền tự do ngôn luận giúp công dân</w:t>
      </w:r>
      <w:r>
        <w:rPr>
          <w:rFonts w:ascii="Times New Roman" w:eastAsia="Times New Roman" w:hAnsi="Times New Roman" w:cs="Times New Roman"/>
        </w:rPr>
        <w:br/>
        <w:t>A. Làm mọi điều mình muốn</w:t>
      </w:r>
      <w:r>
        <w:rPr>
          <w:rFonts w:ascii="Times New Roman" w:eastAsia="Times New Roman" w:hAnsi="Times New Roman" w:cs="Times New Roman"/>
        </w:rPr>
        <w:tab/>
        <w:t>B. Bày tỏ ý kiến theo quy định pháp luật</w:t>
      </w:r>
      <w:r>
        <w:rPr>
          <w:rFonts w:ascii="Times New Roman" w:eastAsia="Times New Roman" w:hAnsi="Times New Roman" w:cs="Times New Roman"/>
        </w:rPr>
        <w:br/>
        <w:t>C. Không cần tuân thủ pháp luật</w:t>
      </w:r>
      <w:r>
        <w:rPr>
          <w:rFonts w:ascii="Times New Roman" w:eastAsia="Times New Roman" w:hAnsi="Times New Roman" w:cs="Times New Roman"/>
        </w:rPr>
        <w:tab/>
        <w:t>D. Chỉ nói trong gia đình</w:t>
      </w:r>
    </w:p>
    <w:p w14:paraId="6EBA1740" w14:textId="77777777" w:rsidR="001D2158" w:rsidRDefault="001D2158" w:rsidP="001D2158">
      <w:pPr>
        <w:tabs>
          <w:tab w:val="left" w:pos="2552"/>
          <w:tab w:val="left" w:pos="5103"/>
          <w:tab w:val="left" w:pos="7655"/>
        </w:tabs>
        <w:ind w:right="-138"/>
        <w:rPr>
          <w:rFonts w:ascii="Times New Roman" w:eastAsia="Times New Roman" w:hAnsi="Times New Roman" w:cs="Times New Roman"/>
        </w:rPr>
      </w:pPr>
      <w:r>
        <w:rPr>
          <w:rFonts w:ascii="Times New Roman" w:eastAsia="Times New Roman" w:hAnsi="Times New Roman" w:cs="Times New Roman"/>
          <w:b/>
          <w:bCs/>
        </w:rPr>
        <w:t>Câu 10:</w:t>
      </w:r>
      <w:r>
        <w:rPr>
          <w:rFonts w:ascii="Times New Roman" w:eastAsia="Times New Roman" w:hAnsi="Times New Roman" w:cs="Times New Roman"/>
        </w:rPr>
        <w:t xml:space="preserve"> Nghĩa vụ đóng thuế nhằm</w:t>
      </w:r>
      <w:r>
        <w:rPr>
          <w:rFonts w:ascii="Times New Roman" w:eastAsia="Times New Roman" w:hAnsi="Times New Roman" w:cs="Times New Roman"/>
        </w:rPr>
        <w:br/>
        <w:t>A. Làm giàu cá nhân</w:t>
      </w:r>
      <w:r>
        <w:rPr>
          <w:rFonts w:ascii="Times New Roman" w:eastAsia="Times New Roman" w:hAnsi="Times New Roman" w:cs="Times New Roman"/>
        </w:rPr>
        <w:tab/>
      </w:r>
      <w:r>
        <w:rPr>
          <w:rFonts w:ascii="Times New Roman" w:eastAsia="Times New Roman" w:hAnsi="Times New Roman" w:cs="Times New Roman"/>
        </w:rPr>
        <w:tab/>
        <w:t>B. Góp phần xây dựng đất nước</w:t>
      </w:r>
      <w:r>
        <w:rPr>
          <w:rFonts w:ascii="Times New Roman" w:eastAsia="Times New Roman" w:hAnsi="Times New Roman" w:cs="Times New Roman"/>
        </w:rPr>
        <w:br/>
        <w:t>C. Phục vụ giải trí</w:t>
      </w:r>
      <w:r>
        <w:rPr>
          <w:rFonts w:ascii="Times New Roman" w:eastAsia="Times New Roman" w:hAnsi="Times New Roman" w:cs="Times New Roman"/>
        </w:rPr>
        <w:tab/>
      </w:r>
      <w:r>
        <w:rPr>
          <w:rFonts w:ascii="Times New Roman" w:eastAsia="Times New Roman" w:hAnsi="Times New Roman" w:cs="Times New Roman"/>
        </w:rPr>
        <w:tab/>
        <w:t>D. Tăng tiêu dùng</w:t>
      </w:r>
    </w:p>
    <w:p w14:paraId="741AE869" w14:textId="77777777" w:rsidR="001D2158" w:rsidRDefault="001D2158" w:rsidP="001D2158">
      <w:pPr>
        <w:tabs>
          <w:tab w:val="left" w:pos="2552"/>
          <w:tab w:val="left" w:pos="5103"/>
          <w:tab w:val="left" w:pos="7655"/>
        </w:tabs>
        <w:ind w:right="-138"/>
        <w:rPr>
          <w:rFonts w:ascii="Times New Roman" w:eastAsia="Times New Roman" w:hAnsi="Times New Roman" w:cs="Times New Roman"/>
        </w:rPr>
      </w:pPr>
      <w:r>
        <w:rPr>
          <w:rFonts w:ascii="Times New Roman" w:eastAsia="Times New Roman" w:hAnsi="Times New Roman" w:cs="Times New Roman"/>
          <w:b/>
          <w:bCs/>
        </w:rPr>
        <w:t>Câu 11:</w:t>
      </w:r>
      <w:r>
        <w:rPr>
          <w:rFonts w:ascii="Times New Roman" w:eastAsia="Times New Roman" w:hAnsi="Times New Roman" w:cs="Times New Roman"/>
        </w:rPr>
        <w:t xml:space="preserve"> Quyền tự do tín ngưỡng, tôn giáo thể hiện</w:t>
      </w:r>
      <w:r>
        <w:rPr>
          <w:rFonts w:ascii="Times New Roman" w:eastAsia="Times New Roman" w:hAnsi="Times New Roman" w:cs="Times New Roman"/>
        </w:rPr>
        <w:br/>
        <w:t>A. Không cần tôn trọng người khác</w:t>
      </w:r>
      <w:r>
        <w:rPr>
          <w:rFonts w:ascii="Times New Roman" w:eastAsia="Times New Roman" w:hAnsi="Times New Roman" w:cs="Times New Roman"/>
        </w:rPr>
        <w:tab/>
        <w:t>B. Mỗi người có quyền theo hoặc không theo tôn giáo</w:t>
      </w:r>
      <w:r>
        <w:rPr>
          <w:rFonts w:ascii="Times New Roman" w:eastAsia="Times New Roman" w:hAnsi="Times New Roman" w:cs="Times New Roman"/>
        </w:rPr>
        <w:br/>
        <w:t>C. Bắt buộc theo một tôn giáo</w:t>
      </w:r>
      <w:r>
        <w:rPr>
          <w:rFonts w:ascii="Times New Roman" w:eastAsia="Times New Roman" w:hAnsi="Times New Roman" w:cs="Times New Roman"/>
        </w:rPr>
        <w:tab/>
        <w:t>D. Cấm mọi tôn giáo</w:t>
      </w:r>
    </w:p>
    <w:p w14:paraId="4752EF38"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cs="Times New Roman"/>
          <w:b/>
          <w:bCs/>
        </w:rPr>
        <w:t>Câu 12:</w:t>
      </w:r>
      <w:r>
        <w:rPr>
          <w:rFonts w:ascii="Times New Roman" w:eastAsia="Times New Roman" w:hAnsi="Times New Roman" w:cs="Times New Roman"/>
        </w:rPr>
        <w:t xml:space="preserve"> </w:t>
      </w:r>
      <w:r>
        <w:rPr>
          <w:rFonts w:ascii="Times New Roman" w:eastAsia="Times New Roman" w:hAnsi="Times New Roman"/>
        </w:rPr>
        <w:t xml:space="preserve"> “A ngăn cản các bạn trong lớp đọc trộm nhật kí của M.” Em có nhận xét gì về hành vi của A trong tình huống này?</w:t>
      </w:r>
    </w:p>
    <w:p w14:paraId="53B0008C"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A. Hành vi của A là không hợp lí vì làm như vậy có thể bị các bạn đó đánh cho một trận.</w:t>
      </w:r>
    </w:p>
    <w:p w14:paraId="2211E675"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B. Hành vi của A là đúng, vì đã góp phần thực hiện quyền bất khả xâm phạm về đời sống riêng tư, bí mật cá nhân của M.</w:t>
      </w:r>
    </w:p>
    <w:p w14:paraId="23C2EA0D" w14:textId="77777777" w:rsidR="001D2158" w:rsidRDefault="001D2158" w:rsidP="001D2158">
      <w:pPr>
        <w:tabs>
          <w:tab w:val="left" w:pos="2552"/>
          <w:tab w:val="left" w:pos="5103"/>
          <w:tab w:val="left" w:pos="7655"/>
        </w:tabs>
        <w:ind w:right="-138"/>
        <w:jc w:val="both"/>
        <w:rPr>
          <w:rFonts w:ascii="Times New Roman" w:eastAsia="Times New Roman" w:hAnsi="Times New Roman"/>
        </w:rPr>
      </w:pPr>
      <w:r>
        <w:rPr>
          <w:rFonts w:ascii="Times New Roman" w:eastAsia="Times New Roman" w:hAnsi="Times New Roman"/>
        </w:rPr>
        <w:t>C. Hành vi của A là sai vì A vi phạm quyền được hoạt động tự do của con người.</w:t>
      </w:r>
    </w:p>
    <w:p w14:paraId="0799BC82"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rPr>
        <w:t>D. Hành vi của A là sai vì các bạn trong lớp không hề vi phạm quyền bất khả xâm phạm về đời sống riêng tư, bí mật cá nhân.</w:t>
      </w:r>
    </w:p>
    <w:p w14:paraId="2FE17B27" w14:textId="77777777" w:rsidR="001D2158" w:rsidRDefault="001D2158" w:rsidP="001D2158">
      <w:pPr>
        <w:tabs>
          <w:tab w:val="left" w:pos="2552"/>
          <w:tab w:val="left" w:pos="5103"/>
          <w:tab w:val="left" w:pos="7655"/>
        </w:tabs>
        <w:ind w:right="-138"/>
        <w:rPr>
          <w:rFonts w:ascii="Times New Roman" w:eastAsia="Times New Roman" w:hAnsi="Times New Roman" w:cs="Times New Roman"/>
        </w:rPr>
      </w:pPr>
      <w:r>
        <w:rPr>
          <w:rFonts w:ascii="Times New Roman" w:eastAsia="Times New Roman" w:hAnsi="Times New Roman" w:cs="Times New Roman"/>
          <w:b/>
          <w:bCs/>
        </w:rPr>
        <w:t>Câu 13:</w:t>
      </w:r>
      <w:r>
        <w:rPr>
          <w:rFonts w:ascii="Times New Roman" w:eastAsia="Times New Roman" w:hAnsi="Times New Roman" w:cs="Times New Roman"/>
        </w:rPr>
        <w:t xml:space="preserve"> Kinh tế thị trường định hướng xã hội chủ nghĩa là</w:t>
      </w:r>
      <w:r>
        <w:rPr>
          <w:rFonts w:ascii="Times New Roman" w:eastAsia="Times New Roman" w:hAnsi="Times New Roman" w:cs="Times New Roman"/>
        </w:rPr>
        <w:br/>
        <w:t>A. Chỉ có kinh tế nhà nước</w:t>
      </w:r>
      <w:r>
        <w:rPr>
          <w:rFonts w:ascii="Times New Roman" w:eastAsia="Times New Roman" w:hAnsi="Times New Roman" w:cs="Times New Roman"/>
        </w:rPr>
        <w:tab/>
        <w:t>B. Kết hợp nhiều thành phần kinh tế</w:t>
      </w:r>
      <w:r>
        <w:rPr>
          <w:rFonts w:ascii="Times New Roman" w:eastAsia="Times New Roman" w:hAnsi="Times New Roman" w:cs="Times New Roman"/>
        </w:rPr>
        <w:br/>
        <w:t>C. Không có quản lý nhà nước.</w:t>
      </w:r>
      <w:r>
        <w:rPr>
          <w:rFonts w:ascii="Times New Roman" w:eastAsia="Times New Roman" w:hAnsi="Times New Roman" w:cs="Times New Roman"/>
        </w:rPr>
        <w:tab/>
        <w:t>D. Chỉ có tư nhân</w:t>
      </w:r>
    </w:p>
    <w:p w14:paraId="783E5C49"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14:</w:t>
      </w:r>
      <w:r>
        <w:rPr>
          <w:rFonts w:ascii="Times New Roman" w:eastAsia="Times New Roman" w:hAnsi="Times New Roman" w:cs="Times New Roman"/>
        </w:rPr>
        <w:t xml:space="preserve"> Kinh tế nhà nước giữ vai trò chủ đạo nhằm</w:t>
      </w:r>
      <w:r>
        <w:rPr>
          <w:rFonts w:ascii="Times New Roman" w:eastAsia="Times New Roman" w:hAnsi="Times New Roman" w:cs="Times New Roman"/>
        </w:rPr>
        <w:br/>
        <w:t>A. Loại bỏ kinh tế khác</w:t>
      </w:r>
      <w:r>
        <w:rPr>
          <w:rFonts w:ascii="Times New Roman" w:eastAsia="Times New Roman" w:hAnsi="Times New Roman" w:cs="Times New Roman"/>
        </w:rPr>
        <w:tab/>
      </w:r>
      <w:r>
        <w:rPr>
          <w:rFonts w:ascii="Times New Roman" w:eastAsia="Times New Roman" w:hAnsi="Times New Roman" w:cs="Times New Roman"/>
        </w:rPr>
        <w:tab/>
        <w:t>B. Định hướng và điều tiết nền kinh tế</w:t>
      </w:r>
      <w:r>
        <w:rPr>
          <w:rFonts w:ascii="Times New Roman" w:eastAsia="Times New Roman" w:hAnsi="Times New Roman" w:cs="Times New Roman"/>
        </w:rPr>
        <w:br/>
        <w:t>C. Giảm phát triển</w:t>
      </w:r>
      <w:r>
        <w:rPr>
          <w:rFonts w:ascii="Times New Roman" w:eastAsia="Times New Roman" w:hAnsi="Times New Roman" w:cs="Times New Roman"/>
        </w:rPr>
        <w:tab/>
      </w:r>
      <w:r>
        <w:rPr>
          <w:rFonts w:ascii="Times New Roman" w:eastAsia="Times New Roman" w:hAnsi="Times New Roman" w:cs="Times New Roman"/>
        </w:rPr>
        <w:tab/>
        <w:t>D. Chỉ phục vụ Nhà nước</w:t>
      </w:r>
    </w:p>
    <w:p w14:paraId="0B67438D" w14:textId="77777777" w:rsidR="001D2158" w:rsidRDefault="001D2158" w:rsidP="001D2158">
      <w:pPr>
        <w:tabs>
          <w:tab w:val="left" w:pos="2552"/>
          <w:tab w:val="left" w:pos="5103"/>
          <w:tab w:val="left" w:pos="7655"/>
        </w:tabs>
        <w:jc w:val="both"/>
        <w:rPr>
          <w:rFonts w:ascii="Times New Roman" w:eastAsia="Times New Roman" w:hAnsi="Times New Roman"/>
        </w:rPr>
      </w:pPr>
      <w:r>
        <w:rPr>
          <w:rFonts w:ascii="Times New Roman" w:eastAsia="Times New Roman" w:hAnsi="Times New Roman" w:cs="Times New Roman"/>
          <w:b/>
          <w:bCs/>
        </w:rPr>
        <w:t>Câu 15:</w:t>
      </w:r>
      <w:r>
        <w:rPr>
          <w:rFonts w:ascii="Times New Roman" w:eastAsia="Times New Roman" w:hAnsi="Times New Roman" w:cs="Times New Roman"/>
        </w:rPr>
        <w:t xml:space="preserve"> </w:t>
      </w:r>
      <w:r>
        <w:rPr>
          <w:rFonts w:ascii="Times New Roman" w:eastAsia="Times New Roman" w:hAnsi="Times New Roman"/>
        </w:rPr>
        <w:t>Câu nào sau đây không đúng về nội dung kinh tế được quy định tại Hiến pháp năm 2013?</w:t>
      </w:r>
    </w:p>
    <w:p w14:paraId="13972269" w14:textId="77777777" w:rsidR="001D2158" w:rsidRDefault="001D2158" w:rsidP="001D2158">
      <w:pPr>
        <w:tabs>
          <w:tab w:val="left" w:pos="2552"/>
          <w:tab w:val="left" w:pos="5103"/>
          <w:tab w:val="left" w:pos="7655"/>
        </w:tabs>
        <w:jc w:val="both"/>
        <w:rPr>
          <w:rFonts w:ascii="Times New Roman" w:eastAsia="Times New Roman" w:hAnsi="Times New Roman"/>
        </w:rPr>
      </w:pPr>
      <w:r>
        <w:rPr>
          <w:rFonts w:ascii="Times New Roman" w:eastAsia="Times New Roman" w:hAnsi="Times New Roman"/>
        </w:rPr>
        <w:t>A. Các chủ thể thuộc các thành phần kinh tế hoạt động theo pháp luật, ngoài trừ thành phần kinh tế nhà nước được hưởng những đặc quyền nhất định thì tất cả các thành phần khác đều bình đẳng trước pháp luật, hợp tác và cạnh tranh lành mạnh.</w:t>
      </w:r>
    </w:p>
    <w:p w14:paraId="280FD3BD" w14:textId="77777777" w:rsidR="001D2158" w:rsidRDefault="001D2158" w:rsidP="001D2158">
      <w:pPr>
        <w:tabs>
          <w:tab w:val="left" w:pos="2552"/>
          <w:tab w:val="left" w:pos="5103"/>
          <w:tab w:val="left" w:pos="7655"/>
        </w:tabs>
        <w:jc w:val="both"/>
        <w:rPr>
          <w:rFonts w:ascii="Times New Roman" w:eastAsia="Times New Roman" w:hAnsi="Times New Roman"/>
        </w:rPr>
      </w:pPr>
      <w:r>
        <w:rPr>
          <w:rFonts w:ascii="Times New Roman" w:eastAsia="Times New Roman" w:hAnsi="Times New Roman"/>
        </w:rPr>
        <w:t>B. Đất đai, tài nguyên nước, tài nguyên khoáng sản, nguồn lợi ở vùng biển, vùng trời, tài nguyên thiên nhiên khác và các tài sản do Nhà nước đầu tư, quản lí là tài sản công thuộc sở hữu toàn dân do Nhà nước là đại diện chủ sở hữu và thống nhất quản lí.</w:t>
      </w:r>
    </w:p>
    <w:p w14:paraId="023AB8FB" w14:textId="77777777" w:rsidR="001D2158" w:rsidRDefault="001D2158" w:rsidP="001D2158">
      <w:pPr>
        <w:tabs>
          <w:tab w:val="left" w:pos="2552"/>
          <w:tab w:val="left" w:pos="5103"/>
          <w:tab w:val="left" w:pos="7655"/>
        </w:tabs>
        <w:jc w:val="both"/>
        <w:rPr>
          <w:rFonts w:ascii="Times New Roman" w:eastAsia="Times New Roman" w:hAnsi="Times New Roman"/>
        </w:rPr>
      </w:pPr>
      <w:r>
        <w:rPr>
          <w:rFonts w:ascii="Times New Roman" w:eastAsia="Times New Roman" w:hAnsi="Times New Roman"/>
        </w:rPr>
        <w:t>C. Đất đai là tài nguyên đặc biệt của quốc gia, nguồn lực quan trọng phát triển đất nước, được quản lí theo pháp luật.</w:t>
      </w:r>
    </w:p>
    <w:p w14:paraId="21D714F5" w14:textId="77777777" w:rsidR="001D2158" w:rsidRDefault="001D2158" w:rsidP="001D2158">
      <w:pPr>
        <w:tabs>
          <w:tab w:val="left" w:pos="2552"/>
          <w:tab w:val="left" w:pos="5103"/>
          <w:tab w:val="left" w:pos="7655"/>
        </w:tabs>
        <w:jc w:val="both"/>
        <w:rPr>
          <w:rFonts w:ascii="Times New Roman" w:eastAsia="Times New Roman" w:hAnsi="Times New Roman"/>
        </w:rPr>
      </w:pPr>
      <w:r>
        <w:rPr>
          <w:rFonts w:ascii="Times New Roman" w:eastAsia="Times New Roman" w:hAnsi="Times New Roman"/>
        </w:rPr>
        <w:t>D. Ngân sách nhà nước, dự trữ quốc gia, quỹ tài chính nhà nước và các nguồn tài chính công khác do Nhà nước thống nhất quản lí và phải được sử dụng hiệu quả, công bằng, công khai, minh bạch, đúng pháp luật.</w:t>
      </w:r>
    </w:p>
    <w:p w14:paraId="534BAF15"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16:</w:t>
      </w:r>
      <w:r>
        <w:rPr>
          <w:rFonts w:ascii="Times New Roman" w:eastAsia="Times New Roman" w:hAnsi="Times New Roman" w:cs="Times New Roman"/>
        </w:rPr>
        <w:t xml:space="preserve"> Phát triển khoa học, công nghệ giúp</w:t>
      </w:r>
      <w:r>
        <w:rPr>
          <w:rFonts w:ascii="Times New Roman" w:eastAsia="Times New Roman" w:hAnsi="Times New Roman" w:cs="Times New Roman"/>
        </w:rPr>
        <w:br/>
        <w:t>A. Giảm năng suất</w:t>
      </w:r>
      <w:r>
        <w:rPr>
          <w:rFonts w:ascii="Times New Roman" w:eastAsia="Times New Roman" w:hAnsi="Times New Roman" w:cs="Times New Roman"/>
        </w:rPr>
        <w:tab/>
      </w:r>
      <w:r>
        <w:rPr>
          <w:rFonts w:ascii="Times New Roman" w:eastAsia="Times New Roman" w:hAnsi="Times New Roman" w:cs="Times New Roman"/>
        </w:rPr>
        <w:tab/>
        <w:t>B. Tăng năng suất và phát triển</w:t>
      </w:r>
      <w:r>
        <w:rPr>
          <w:rFonts w:ascii="Times New Roman" w:eastAsia="Times New Roman" w:hAnsi="Times New Roman" w:cs="Times New Roman"/>
        </w:rPr>
        <w:br/>
        <w:t>C. Không ảnh hưởng</w:t>
      </w:r>
      <w:r>
        <w:rPr>
          <w:rFonts w:ascii="Times New Roman" w:eastAsia="Times New Roman" w:hAnsi="Times New Roman" w:cs="Times New Roman"/>
        </w:rPr>
        <w:tab/>
      </w:r>
      <w:r>
        <w:rPr>
          <w:rFonts w:ascii="Times New Roman" w:eastAsia="Times New Roman" w:hAnsi="Times New Roman" w:cs="Times New Roman"/>
        </w:rPr>
        <w:tab/>
        <w:t>D. Chỉ phục vụ giải trí</w:t>
      </w:r>
    </w:p>
    <w:p w14:paraId="19888C54" w14:textId="77777777" w:rsidR="001D2158" w:rsidRDefault="001D2158" w:rsidP="001D2158">
      <w:pPr>
        <w:tabs>
          <w:tab w:val="left" w:pos="2552"/>
          <w:tab w:val="left" w:pos="5103"/>
          <w:tab w:val="left" w:pos="7655"/>
        </w:tabs>
        <w:rPr>
          <w:rFonts w:ascii="Times New Roman" w:eastAsia="Times New Roman" w:hAnsi="Times New Roman"/>
        </w:rPr>
      </w:pPr>
      <w:r>
        <w:rPr>
          <w:rFonts w:ascii="Times New Roman" w:eastAsia="Times New Roman" w:hAnsi="Times New Roman" w:cs="Times New Roman"/>
          <w:b/>
          <w:bCs/>
        </w:rPr>
        <w:t xml:space="preserve">Câu 17: </w:t>
      </w:r>
      <w:r>
        <w:rPr>
          <w:rFonts w:ascii="Times New Roman" w:eastAsia="Times New Roman" w:hAnsi="Times New Roman"/>
        </w:rPr>
        <w:t>Đâu không phải là một vai trò, trách nhiệm của Nhà nước và xã hội đối với các lĩnh vực của văn hoá, xã hội theo quy định của Hiến pháp năm 2013?</w:t>
      </w:r>
    </w:p>
    <w:p w14:paraId="267C21DF" w14:textId="77777777" w:rsidR="001D2158" w:rsidRDefault="001D2158" w:rsidP="001D2158">
      <w:pPr>
        <w:tabs>
          <w:tab w:val="left" w:pos="2552"/>
          <w:tab w:val="left" w:pos="5103"/>
          <w:tab w:val="left" w:pos="7655"/>
        </w:tabs>
        <w:rPr>
          <w:rFonts w:ascii="Times New Roman" w:eastAsia="Times New Roman" w:hAnsi="Times New Roman"/>
        </w:rPr>
      </w:pPr>
      <w:r>
        <w:rPr>
          <w:rFonts w:ascii="Times New Roman" w:eastAsia="Times New Roman" w:hAnsi="Times New Roman"/>
        </w:rPr>
        <w:t>A. Tạo việc làm cho người lao động</w:t>
      </w:r>
    </w:p>
    <w:p w14:paraId="032C3A10" w14:textId="77777777" w:rsidR="001D2158" w:rsidRDefault="001D2158" w:rsidP="001D2158">
      <w:pPr>
        <w:tabs>
          <w:tab w:val="left" w:pos="2552"/>
          <w:tab w:val="left" w:pos="5103"/>
          <w:tab w:val="left" w:pos="7655"/>
        </w:tabs>
        <w:rPr>
          <w:rFonts w:ascii="Times New Roman" w:eastAsia="Times New Roman" w:hAnsi="Times New Roman"/>
        </w:rPr>
      </w:pPr>
      <w:r>
        <w:rPr>
          <w:rFonts w:ascii="Times New Roman" w:eastAsia="Times New Roman" w:hAnsi="Times New Roman"/>
        </w:rPr>
        <w:t>B. Bảo vệ quyền và lợi ích hợp pháp của người lao động, người sử dụng lao động</w:t>
      </w:r>
    </w:p>
    <w:p w14:paraId="52BC2751" w14:textId="77777777" w:rsidR="001D2158" w:rsidRDefault="001D2158" w:rsidP="001D2158">
      <w:pPr>
        <w:tabs>
          <w:tab w:val="left" w:pos="2552"/>
          <w:tab w:val="left" w:pos="5103"/>
          <w:tab w:val="left" w:pos="7655"/>
        </w:tabs>
        <w:rPr>
          <w:rFonts w:ascii="Times New Roman" w:eastAsia="Times New Roman" w:hAnsi="Times New Roman"/>
        </w:rPr>
      </w:pPr>
      <w:r>
        <w:rPr>
          <w:rFonts w:ascii="Times New Roman" w:eastAsia="Times New Roman" w:hAnsi="Times New Roman"/>
        </w:rPr>
        <w:t>C. Tạo điều kiện xây dựng quan hệ lao động tiến bộ, hài hòa và ổn định</w:t>
      </w:r>
    </w:p>
    <w:p w14:paraId="173D2E6A"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rPr>
        <w:t>D. Tập trung nhiều hơn vào hỗ trợ đời sống vật chất cho những người dân ở thành phố, ít hơn cho người dân ở miền núi.</w:t>
      </w:r>
    </w:p>
    <w:p w14:paraId="212A56C7" w14:textId="77777777" w:rsidR="001D2158" w:rsidRDefault="001D2158" w:rsidP="001D2158">
      <w:pPr>
        <w:tabs>
          <w:tab w:val="left" w:pos="2552"/>
          <w:tab w:val="left" w:pos="5103"/>
          <w:tab w:val="left" w:pos="7655"/>
        </w:tabs>
        <w:rPr>
          <w:rFonts w:ascii="Times New Roman" w:eastAsia="Times New Roman" w:hAnsi="Times New Roman"/>
        </w:rPr>
      </w:pPr>
      <w:r>
        <w:rPr>
          <w:rFonts w:ascii="Times New Roman" w:eastAsia="Times New Roman" w:hAnsi="Times New Roman" w:cs="Times New Roman"/>
          <w:b/>
          <w:bCs/>
        </w:rPr>
        <w:t>Câu 18:</w:t>
      </w:r>
      <w:r>
        <w:rPr>
          <w:rFonts w:ascii="Times New Roman" w:eastAsia="Times New Roman" w:hAnsi="Times New Roman" w:cs="Times New Roman"/>
        </w:rPr>
        <w:t xml:space="preserve"> </w:t>
      </w:r>
      <w:r>
        <w:rPr>
          <w:rFonts w:ascii="Times New Roman" w:eastAsia="Times New Roman" w:hAnsi="Times New Roman"/>
        </w:rPr>
        <w:t>Theo quy định của Hiến pháp và pháp luật hiện hành, việc bảo vệ môi trường đóng vai trò quyết định trong việc:</w:t>
      </w:r>
    </w:p>
    <w:p w14:paraId="704FC198" w14:textId="77777777" w:rsidR="001D2158" w:rsidRDefault="001D2158" w:rsidP="001D2158">
      <w:pPr>
        <w:tabs>
          <w:tab w:val="left" w:pos="2552"/>
          <w:tab w:val="left" w:pos="5103"/>
          <w:tab w:val="left" w:pos="7655"/>
        </w:tabs>
        <w:rPr>
          <w:rFonts w:ascii="Times New Roman" w:eastAsia="Times New Roman" w:hAnsi="Times New Roman"/>
        </w:rPr>
      </w:pPr>
      <w:r>
        <w:rPr>
          <w:rFonts w:ascii="Times New Roman" w:eastAsia="Times New Roman" w:hAnsi="Times New Roman"/>
        </w:rPr>
        <w:t>A. Thúc đẩy tăng trưởng kinh tế nóng bất chấp các tác động tiêu cực đến hệ sinh thái.</w:t>
      </w:r>
    </w:p>
    <w:p w14:paraId="3EC2D1FD" w14:textId="77777777" w:rsidR="001D2158" w:rsidRDefault="001D2158" w:rsidP="001D2158">
      <w:pPr>
        <w:tabs>
          <w:tab w:val="left" w:pos="2552"/>
          <w:tab w:val="left" w:pos="5103"/>
          <w:tab w:val="left" w:pos="7655"/>
        </w:tabs>
        <w:rPr>
          <w:rFonts w:ascii="Times New Roman" w:eastAsia="Times New Roman" w:hAnsi="Times New Roman"/>
        </w:rPr>
      </w:pPr>
      <w:r>
        <w:rPr>
          <w:rFonts w:ascii="Times New Roman" w:eastAsia="Times New Roman" w:hAnsi="Times New Roman"/>
        </w:rPr>
        <w:t>B. Đảm bảo quyền được sống trong môi trường trong lành và phát triển bền vững đất nước.</w:t>
      </w:r>
    </w:p>
    <w:p w14:paraId="52FEB4CB" w14:textId="77777777" w:rsidR="001D2158" w:rsidRDefault="001D2158" w:rsidP="001D2158">
      <w:pPr>
        <w:tabs>
          <w:tab w:val="left" w:pos="2552"/>
          <w:tab w:val="left" w:pos="5103"/>
          <w:tab w:val="left" w:pos="7655"/>
        </w:tabs>
        <w:rPr>
          <w:rFonts w:ascii="Times New Roman" w:eastAsia="Times New Roman" w:hAnsi="Times New Roman"/>
        </w:rPr>
      </w:pPr>
      <w:r>
        <w:rPr>
          <w:rFonts w:ascii="Times New Roman" w:eastAsia="Times New Roman" w:hAnsi="Times New Roman"/>
        </w:rPr>
        <w:t>C. Cắt giảm tối đa việc khai thác nguồn tài nguyên thiên nhiên phục vụ sản xuất công nghiệp.</w:t>
      </w:r>
    </w:p>
    <w:p w14:paraId="106AC071"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rPr>
        <w:t>D. Gia tăng các chi phí xử lý chất thải cho doanh nghiệp và hạn chế quyền tự do kinh doanh.</w:t>
      </w:r>
    </w:p>
    <w:p w14:paraId="6A6569B8"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 xml:space="preserve">Câu 19: </w:t>
      </w:r>
      <w:r>
        <w:rPr>
          <w:rFonts w:ascii="Times New Roman" w:eastAsia="Times New Roman" w:hAnsi="Times New Roman" w:cs="Times New Roman"/>
        </w:rPr>
        <w:t>Quốc hội là cơ quan quyền lực cao nhất vì</w:t>
      </w:r>
      <w:r>
        <w:rPr>
          <w:rFonts w:ascii="Times New Roman" w:eastAsia="Times New Roman" w:hAnsi="Times New Roman" w:cs="Times New Roman"/>
        </w:rPr>
        <w:br/>
        <w:t>A. Thực hiện xét xử</w:t>
      </w:r>
      <w:r>
        <w:rPr>
          <w:rFonts w:ascii="Times New Roman" w:eastAsia="Times New Roman" w:hAnsi="Times New Roman" w:cs="Times New Roman"/>
        </w:rPr>
        <w:tab/>
        <w:t>B. Đại diện cho Nhân dân và quyết định vấn đề quan trọng</w:t>
      </w:r>
      <w:r>
        <w:rPr>
          <w:rFonts w:ascii="Times New Roman" w:eastAsia="Times New Roman" w:hAnsi="Times New Roman" w:cs="Times New Roman"/>
        </w:rPr>
        <w:br/>
        <w:t>C. Điều hành hằng ngày</w:t>
      </w:r>
      <w:r>
        <w:rPr>
          <w:rFonts w:ascii="Times New Roman" w:eastAsia="Times New Roman" w:hAnsi="Times New Roman" w:cs="Times New Roman"/>
        </w:rPr>
        <w:tab/>
        <w:t>D. Kiểm sát</w:t>
      </w:r>
    </w:p>
    <w:p w14:paraId="4F959A4D"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lastRenderedPageBreak/>
        <w:t>Câu 20:</w:t>
      </w:r>
      <w:r>
        <w:rPr>
          <w:rFonts w:ascii="Times New Roman" w:eastAsia="Times New Roman" w:hAnsi="Times New Roman" w:cs="Times New Roman"/>
        </w:rPr>
        <w:t xml:space="preserve"> Chính phủ là cơ quan hành pháp vì</w:t>
      </w:r>
      <w:r>
        <w:rPr>
          <w:rFonts w:ascii="Times New Roman" w:eastAsia="Times New Roman" w:hAnsi="Times New Roman" w:cs="Times New Roman"/>
        </w:rPr>
        <w:br/>
        <w:t>A. Làm luật</w:t>
      </w:r>
      <w:r>
        <w:rPr>
          <w:rFonts w:ascii="Times New Roman" w:eastAsia="Times New Roman" w:hAnsi="Times New Roman" w:cs="Times New Roman"/>
        </w:rPr>
        <w:tab/>
      </w:r>
      <w:r>
        <w:rPr>
          <w:rFonts w:ascii="Times New Roman" w:eastAsia="Times New Roman" w:hAnsi="Times New Roman" w:cs="Times New Roman"/>
        </w:rPr>
        <w:tab/>
        <w:t>B. Tổ chức thi hành pháp luật</w:t>
      </w:r>
    </w:p>
    <w:p w14:paraId="394D4960"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C. Xét xử</w:t>
      </w:r>
      <w:r>
        <w:rPr>
          <w:rFonts w:ascii="Times New Roman" w:eastAsia="Times New Roman" w:hAnsi="Times New Roman" w:cs="Times New Roman"/>
        </w:rPr>
        <w:tab/>
      </w:r>
      <w:r>
        <w:rPr>
          <w:rFonts w:ascii="Times New Roman" w:eastAsia="Times New Roman" w:hAnsi="Times New Roman" w:cs="Times New Roman"/>
        </w:rPr>
        <w:tab/>
        <w:t>D. Kiểm sát</w:t>
      </w:r>
    </w:p>
    <w:p w14:paraId="6504B3B3"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21:</w:t>
      </w:r>
      <w:r>
        <w:rPr>
          <w:rFonts w:ascii="Times New Roman" w:eastAsia="Times New Roman" w:hAnsi="Times New Roman" w:cs="Times New Roman"/>
        </w:rPr>
        <w:t xml:space="preserve"> Tòa án thực hiện quyền tư pháp nhằm</w:t>
      </w:r>
      <w:r>
        <w:rPr>
          <w:rFonts w:ascii="Times New Roman" w:eastAsia="Times New Roman" w:hAnsi="Times New Roman" w:cs="Times New Roman"/>
        </w:rPr>
        <w:br/>
        <w:t>A. Làm luật</w:t>
      </w:r>
      <w:r>
        <w:rPr>
          <w:rFonts w:ascii="Times New Roman" w:eastAsia="Times New Roman" w:hAnsi="Times New Roman" w:cs="Times New Roman"/>
        </w:rPr>
        <w:tab/>
        <w:t>B. Xét xử các vụ án</w:t>
      </w:r>
      <w:r>
        <w:rPr>
          <w:rFonts w:ascii="Times New Roman" w:eastAsia="Times New Roman" w:hAnsi="Times New Roman" w:cs="Times New Roman"/>
        </w:rPr>
        <w:tab/>
        <w:t>C. Điều hành kinh tế</w:t>
      </w:r>
      <w:r>
        <w:rPr>
          <w:rFonts w:ascii="Times New Roman" w:eastAsia="Times New Roman" w:hAnsi="Times New Roman" w:cs="Times New Roman"/>
        </w:rPr>
        <w:tab/>
        <w:t>D. Quản lý giáo dục</w:t>
      </w:r>
    </w:p>
    <w:p w14:paraId="006ED357"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 xml:space="preserve">Câu 22: </w:t>
      </w:r>
      <w:r>
        <w:rPr>
          <w:rFonts w:ascii="Times New Roman" w:eastAsia="Times New Roman" w:hAnsi="Times New Roman" w:cs="Times New Roman"/>
        </w:rPr>
        <w:t>Chủ tịch nước là người đứng đầu Nhà nước nhằm</w:t>
      </w:r>
      <w:r>
        <w:rPr>
          <w:rFonts w:ascii="Times New Roman" w:eastAsia="Times New Roman" w:hAnsi="Times New Roman" w:cs="Times New Roman"/>
        </w:rPr>
        <w:br/>
        <w:t>A. Điều hành Chính phủ</w:t>
      </w:r>
      <w:r>
        <w:rPr>
          <w:rFonts w:ascii="Times New Roman" w:eastAsia="Times New Roman" w:hAnsi="Times New Roman" w:cs="Times New Roman"/>
        </w:rPr>
        <w:tab/>
      </w:r>
      <w:r>
        <w:rPr>
          <w:rFonts w:ascii="Times New Roman" w:eastAsia="Times New Roman" w:hAnsi="Times New Roman" w:cs="Times New Roman"/>
        </w:rPr>
        <w:tab/>
        <w:t>B. Đại diện quốc gia về đối nội, đối ngoại</w:t>
      </w:r>
      <w:r>
        <w:rPr>
          <w:rFonts w:ascii="Times New Roman" w:eastAsia="Times New Roman" w:hAnsi="Times New Roman" w:cs="Times New Roman"/>
        </w:rPr>
        <w:br/>
        <w:t>C. Xét xử</w:t>
      </w:r>
      <w:r>
        <w:rPr>
          <w:rFonts w:ascii="Times New Roman" w:eastAsia="Times New Roman" w:hAnsi="Times New Roman" w:cs="Times New Roman"/>
        </w:rPr>
        <w:tab/>
      </w:r>
      <w:r>
        <w:rPr>
          <w:rFonts w:ascii="Times New Roman" w:eastAsia="Times New Roman" w:hAnsi="Times New Roman" w:cs="Times New Roman"/>
        </w:rPr>
        <w:tab/>
        <w:t>D. Làm luật</w:t>
      </w:r>
    </w:p>
    <w:p w14:paraId="36AE6701"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23:</w:t>
      </w:r>
      <w:r>
        <w:rPr>
          <w:rFonts w:ascii="Times New Roman" w:eastAsia="Times New Roman" w:hAnsi="Times New Roman" w:cs="Times New Roman"/>
        </w:rPr>
        <w:t xml:space="preserve"> Viện kiểm sát thực hành quyền công tố nhằm</w:t>
      </w:r>
      <w:r>
        <w:rPr>
          <w:rFonts w:ascii="Times New Roman" w:eastAsia="Times New Roman" w:hAnsi="Times New Roman" w:cs="Times New Roman"/>
        </w:rPr>
        <w:br/>
        <w:t>A. Làm luật</w:t>
      </w:r>
      <w:r>
        <w:rPr>
          <w:rFonts w:ascii="Times New Roman" w:eastAsia="Times New Roman" w:hAnsi="Times New Roman" w:cs="Times New Roman"/>
        </w:rPr>
        <w:tab/>
        <w:t>B. Buộc tội trong tố tụng</w:t>
      </w:r>
      <w:r>
        <w:rPr>
          <w:rFonts w:ascii="Times New Roman" w:eastAsia="Times New Roman" w:hAnsi="Times New Roman" w:cs="Times New Roman"/>
        </w:rPr>
        <w:tab/>
        <w:t>C. Điều hành</w:t>
      </w:r>
      <w:r>
        <w:rPr>
          <w:rFonts w:ascii="Times New Roman" w:eastAsia="Times New Roman" w:hAnsi="Times New Roman" w:cs="Times New Roman"/>
        </w:rPr>
        <w:tab/>
        <w:t>D. Giáo dục</w:t>
      </w:r>
    </w:p>
    <w:p w14:paraId="5BB26642"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24:</w:t>
      </w:r>
      <w:r>
        <w:rPr>
          <w:rFonts w:ascii="Times New Roman" w:eastAsia="Times New Roman" w:hAnsi="Times New Roman" w:cs="Times New Roman"/>
        </w:rPr>
        <w:t xml:space="preserve"> Sự phân công giữa các cơ quan nhà nước nhằm</w:t>
      </w:r>
      <w:r>
        <w:rPr>
          <w:rFonts w:ascii="Times New Roman" w:eastAsia="Times New Roman" w:hAnsi="Times New Roman" w:cs="Times New Roman"/>
        </w:rPr>
        <w:br/>
        <w:t>A. Gây chồng chéo</w:t>
      </w:r>
      <w:r>
        <w:rPr>
          <w:rFonts w:ascii="Times New Roman" w:eastAsia="Times New Roman" w:hAnsi="Times New Roman" w:cs="Times New Roman"/>
        </w:rPr>
        <w:tab/>
        <w:t>B. Tăng hiệu quả quản lý</w:t>
      </w:r>
      <w:r>
        <w:rPr>
          <w:rFonts w:ascii="Times New Roman" w:eastAsia="Times New Roman" w:hAnsi="Times New Roman" w:cs="Times New Roman"/>
        </w:rPr>
        <w:tab/>
        <w:t>C. Giảm trách nhiệm</w:t>
      </w:r>
      <w:r>
        <w:rPr>
          <w:rFonts w:ascii="Times New Roman" w:eastAsia="Times New Roman" w:hAnsi="Times New Roman" w:cs="Times New Roman"/>
        </w:rPr>
        <w:tab/>
        <w:t>D. Loại bỏ kiểm soát</w:t>
      </w:r>
    </w:p>
    <w:p w14:paraId="6609CF8F" w14:textId="77777777" w:rsidR="001D2158" w:rsidRDefault="001D2158" w:rsidP="001D2158">
      <w:pPr>
        <w:tabs>
          <w:tab w:val="left" w:pos="2552"/>
          <w:tab w:val="left" w:pos="5103"/>
          <w:tab w:val="left" w:pos="7655"/>
        </w:tabs>
        <w:ind w:right="-138"/>
        <w:rPr>
          <w:rFonts w:ascii="Times New Roman" w:eastAsia="Times New Roman" w:hAnsi="Times New Roman" w:cs="Times New Roman"/>
          <w:b/>
          <w:bCs/>
        </w:rPr>
      </w:pPr>
      <w:r>
        <w:rPr>
          <w:rFonts w:ascii="Times New Roman" w:eastAsia="Times New Roman" w:hAnsi="Times New Roman" w:cs="Times New Roman"/>
          <w:b/>
          <w:bCs/>
        </w:rPr>
        <w:t>MỨC ĐỘ VẬN DỤNG:</w:t>
      </w:r>
    </w:p>
    <w:p w14:paraId="216C9C22" w14:textId="77777777" w:rsidR="001D2158" w:rsidRDefault="001D2158" w:rsidP="001D2158">
      <w:pPr>
        <w:tabs>
          <w:tab w:val="left" w:pos="2552"/>
          <w:tab w:val="left" w:pos="5103"/>
          <w:tab w:val="left" w:pos="7655"/>
        </w:tabs>
        <w:jc w:val="both"/>
        <w:rPr>
          <w:rFonts w:ascii="Times New Roman" w:eastAsia="Times New Roman" w:hAnsi="Times New Roman" w:cs="Times New Roman"/>
        </w:rPr>
      </w:pPr>
      <w:r>
        <w:rPr>
          <w:rFonts w:ascii="Times New Roman" w:eastAsia="Times New Roman" w:hAnsi="Times New Roman" w:cs="Times New Roman"/>
          <w:b/>
          <w:bCs/>
        </w:rPr>
        <w:t>Tình huống 1:</w:t>
      </w:r>
      <w:r>
        <w:rPr>
          <w:rFonts w:ascii="Times New Roman" w:eastAsia="Times New Roman" w:hAnsi="Times New Roman" w:cs="Times New Roman"/>
        </w:rPr>
        <w:t xml:space="preserve"> Công ty X mở nhà máy sản xuất hóa chất tại một khu dân cư ven sông. Lan – học sinh lớp 10 – sống gần đó – phát hiện nước sông có màu lạ, cá chết nổi lên. Lan quay video, chụp ảnh và đăng lên mạng xã hội, kèm dòng chú thích: “Công ty X xả thải gây ô nhiễm môi trường, mọi người cẩn thận!” </w:t>
      </w:r>
    </w:p>
    <w:p w14:paraId="5EAE8F81" w14:textId="77777777" w:rsidR="001D2158" w:rsidRDefault="001D2158" w:rsidP="001D2158">
      <w:pPr>
        <w:tabs>
          <w:tab w:val="left" w:pos="2552"/>
          <w:tab w:val="left" w:pos="5103"/>
          <w:tab w:val="left" w:pos="7655"/>
        </w:tabs>
        <w:ind w:firstLine="240"/>
        <w:jc w:val="both"/>
        <w:rPr>
          <w:rFonts w:ascii="Times New Roman" w:eastAsia="Times New Roman" w:hAnsi="Times New Roman" w:cs="Times New Roman"/>
        </w:rPr>
      </w:pPr>
      <w:r>
        <w:rPr>
          <w:rFonts w:ascii="Times New Roman" w:eastAsia="Times New Roman" w:hAnsi="Times New Roman" w:cs="Times New Roman"/>
        </w:rPr>
        <w:t>Hương, bạn cùng lớp Lan, lo rằng thông tin chưa được xác minh sẽ gây hiểu nhầm, làm ảnh hưởng uy tín công ty. Hương nhắn tin riêng cho Lan nhắc nhở: “Lan ơi, mình nên kiểm chứng trước khi đăng nhé, không thì công ty kiện đấy.”</w:t>
      </w:r>
    </w:p>
    <w:p w14:paraId="69C428D1" w14:textId="77777777" w:rsidR="001D2158" w:rsidRDefault="001D2158" w:rsidP="001D2158">
      <w:pPr>
        <w:tabs>
          <w:tab w:val="left" w:pos="2552"/>
          <w:tab w:val="left" w:pos="5103"/>
          <w:tab w:val="left" w:pos="7655"/>
        </w:tabs>
        <w:ind w:firstLine="240"/>
        <w:jc w:val="both"/>
        <w:rPr>
          <w:rFonts w:ascii="Times New Roman" w:eastAsia="Times New Roman" w:hAnsi="Times New Roman" w:cs="Times New Roman"/>
        </w:rPr>
      </w:pPr>
      <w:r>
        <w:rPr>
          <w:rFonts w:ascii="Times New Roman" w:eastAsia="Times New Roman" w:hAnsi="Times New Roman" w:cs="Times New Roman"/>
        </w:rPr>
        <w:t>Một số học sinh khác trong lớp, thấy video Lan, bắt đầu chia sẻ, phát tán thông tin chưa được kiểm chứng, gây sai lệch bản chất sự việc, khiến dư luận mạng xã hội bùng nổ. Báo chí địa phương cũng vào cuộc, nhưng vẫn chưa có kiểm chứng chính thức từ cơ quan chức năng.</w:t>
      </w:r>
    </w:p>
    <w:p w14:paraId="255EDBC7" w14:textId="77777777" w:rsidR="001D2158" w:rsidRDefault="001D2158" w:rsidP="001D2158">
      <w:pPr>
        <w:tabs>
          <w:tab w:val="left" w:pos="2552"/>
          <w:tab w:val="left" w:pos="5103"/>
          <w:tab w:val="left" w:pos="7655"/>
        </w:tabs>
        <w:ind w:firstLine="240"/>
        <w:jc w:val="both"/>
        <w:rPr>
          <w:rFonts w:ascii="Times New Roman" w:eastAsia="Times New Roman" w:hAnsi="Times New Roman" w:cs="Times New Roman"/>
        </w:rPr>
      </w:pPr>
      <w:r>
        <w:rPr>
          <w:rFonts w:ascii="Times New Roman" w:eastAsia="Times New Roman" w:hAnsi="Times New Roman" w:cs="Times New Roman"/>
        </w:rPr>
        <w:t>Trong khi đó, ông Nam – chủ công ty X – phát hiện thông tin lan truyền, lo lắng uy tín bị ảnh hưởng, yêu cầu đính chính thông tin và bảo vệ quyền lợi hợp pháp của doanh nghiệp, đồng thời báo cáo vụ việc lên công an.</w:t>
      </w:r>
    </w:p>
    <w:p w14:paraId="432232D1" w14:textId="77777777" w:rsidR="001D2158" w:rsidRDefault="001D2158" w:rsidP="001D2158">
      <w:pPr>
        <w:tabs>
          <w:tab w:val="left" w:pos="2552"/>
          <w:tab w:val="left" w:pos="5103"/>
          <w:tab w:val="left" w:pos="7655"/>
        </w:tabs>
        <w:ind w:firstLine="240"/>
        <w:jc w:val="both"/>
        <w:rPr>
          <w:rFonts w:ascii="Times New Roman" w:eastAsia="Times New Roman" w:hAnsi="Times New Roman" w:cs="Times New Roman"/>
        </w:rPr>
      </w:pPr>
      <w:bookmarkStart w:id="0" w:name="_heading=h.pvv5rqjjbi3b" w:colFirst="0" w:colLast="0"/>
      <w:bookmarkEnd w:id="0"/>
      <w:r>
        <w:rPr>
          <w:rFonts w:ascii="Times New Roman" w:eastAsia="Times New Roman" w:hAnsi="Times New Roman" w:cs="Times New Roman"/>
        </w:rPr>
        <w:t>Nhà trường – nơi Lan và Hương học – nhận được phản ánh từ phụ huynh, nhắc nhở học sinh về trách nhiệm khi sử dụng mạng xã hội, đồng thời tổ chức buổi tuyên truyền về quyền và nghĩa vụ công dân, bảo vệ môi trường, bình đẳng và đạo đức trên mạng.</w:t>
      </w:r>
    </w:p>
    <w:p w14:paraId="12044762"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1:</w:t>
      </w:r>
      <w:r>
        <w:rPr>
          <w:rFonts w:ascii="Times New Roman" w:eastAsia="Times New Roman" w:hAnsi="Times New Roman" w:cs="Times New Roman"/>
        </w:rPr>
        <w:t xml:space="preserve"> Hành vi của Lan phản ánh điều gì trong việc thực hiện quyền công dân?</w:t>
      </w:r>
      <w:r>
        <w:rPr>
          <w:rFonts w:ascii="Times New Roman" w:eastAsia="Times New Roman" w:hAnsi="Times New Roman" w:cs="Times New Roman"/>
        </w:rPr>
        <w:br/>
        <w:t>A. Thực hiện quyền tự do ngôn luận tuyệt đối</w:t>
      </w:r>
      <w:r>
        <w:rPr>
          <w:rFonts w:ascii="Times New Roman" w:eastAsia="Times New Roman" w:hAnsi="Times New Roman" w:cs="Times New Roman"/>
        </w:rPr>
        <w:br/>
        <w:t>B. Chủ động thực hiện quyền giám sát xã hội nhưng chưa gắn liền với trách nhiệm pháp lý.</w:t>
      </w:r>
      <w:r>
        <w:rPr>
          <w:rFonts w:ascii="Times New Roman" w:eastAsia="Times New Roman" w:hAnsi="Times New Roman" w:cs="Times New Roman"/>
        </w:rPr>
        <w:br/>
        <w:t>C. Vi phạm quyền của công ty hoàn toàn</w:t>
      </w:r>
      <w:r>
        <w:rPr>
          <w:rFonts w:ascii="Times New Roman" w:eastAsia="Times New Roman" w:hAnsi="Times New Roman" w:cs="Times New Roman"/>
        </w:rPr>
        <w:br/>
        <w:t>D. Không vi phạm nếu mục đích tốt</w:t>
      </w:r>
    </w:p>
    <w:p w14:paraId="49332AB5"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2:</w:t>
      </w:r>
      <w:r>
        <w:rPr>
          <w:rFonts w:ascii="Times New Roman" w:eastAsia="Times New Roman" w:hAnsi="Times New Roman" w:cs="Times New Roman"/>
        </w:rPr>
        <w:t xml:space="preserve"> Việc Hương nhắc nhở Lan về việc kiểm chứng thông tin thể hiện điều gì?</w:t>
      </w:r>
      <w:r>
        <w:rPr>
          <w:rFonts w:ascii="Times New Roman" w:eastAsia="Times New Roman" w:hAnsi="Times New Roman" w:cs="Times New Roman"/>
        </w:rPr>
        <w:br/>
        <w:t>A. Vi phạm quyền tự do thông tin của Lan</w:t>
      </w:r>
      <w:r>
        <w:rPr>
          <w:rFonts w:ascii="Times New Roman" w:eastAsia="Times New Roman" w:hAnsi="Times New Roman" w:cs="Times New Roman"/>
        </w:rPr>
        <w:br/>
        <w:t>B. Ý thức trách nhiệm xã hội và tuân thủ pháp luật của công dân.</w:t>
      </w:r>
      <w:r>
        <w:rPr>
          <w:rFonts w:ascii="Times New Roman" w:eastAsia="Times New Roman" w:hAnsi="Times New Roman" w:cs="Times New Roman"/>
        </w:rPr>
        <w:br/>
        <w:t>C. Không liên quan đến quyền và nghĩa vụ</w:t>
      </w:r>
      <w:r>
        <w:rPr>
          <w:rFonts w:ascii="Times New Roman" w:eastAsia="Times New Roman" w:hAnsi="Times New Roman" w:cs="Times New Roman"/>
        </w:rPr>
        <w:br/>
        <w:t>D. Làm Lan lo sợ, nên vi phạm quyền tố cáo</w:t>
      </w:r>
    </w:p>
    <w:p w14:paraId="4AFA2CC2"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3:</w:t>
      </w:r>
      <w:r>
        <w:rPr>
          <w:rFonts w:ascii="Times New Roman" w:eastAsia="Times New Roman" w:hAnsi="Times New Roman" w:cs="Times New Roman"/>
        </w:rPr>
        <w:t xml:space="preserve"> Hành vi của các học sinh chia sẻ và tự ý bổ sung chi tiết vào video của Lan bị coi là:</w:t>
      </w:r>
      <w:r>
        <w:rPr>
          <w:rFonts w:ascii="Times New Roman" w:eastAsia="Times New Roman" w:hAnsi="Times New Roman" w:cs="Times New Roman"/>
        </w:rPr>
        <w:br/>
        <w:t>A. Giúp cảnh báo cộng đồng, thực hiện quyền giám sát</w:t>
      </w:r>
      <w:r>
        <w:rPr>
          <w:rFonts w:ascii="Times New Roman" w:eastAsia="Times New Roman" w:hAnsi="Times New Roman" w:cs="Times New Roman"/>
        </w:rPr>
        <w:br/>
        <w:t>B .Lợi dụng quyền tự do ngôn luận để lan truyền thông tin sai lệch, xâm phạm uy tín doanh nghiệp.</w:t>
      </w:r>
      <w:r>
        <w:rPr>
          <w:rFonts w:ascii="Times New Roman" w:eastAsia="Times New Roman" w:hAnsi="Times New Roman" w:cs="Times New Roman"/>
        </w:rPr>
        <w:br/>
        <w:t>C. Hoàn toàn hợp pháp vì mục đích tốt</w:t>
      </w:r>
      <w:r>
        <w:rPr>
          <w:rFonts w:ascii="Times New Roman" w:eastAsia="Times New Roman" w:hAnsi="Times New Roman" w:cs="Times New Roman"/>
        </w:rPr>
        <w:br/>
        <w:t>D. Không ảnh hưởng quyền lợi ai</w:t>
      </w:r>
    </w:p>
    <w:p w14:paraId="7A93E17E"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4:</w:t>
      </w:r>
      <w:r>
        <w:rPr>
          <w:rFonts w:ascii="Times New Roman" w:eastAsia="Times New Roman" w:hAnsi="Times New Roman" w:cs="Times New Roman"/>
        </w:rPr>
        <w:t xml:space="preserve"> Việc ông Nam yêu cầu Lan gỡ bỏ thông tin và báo cáo cơ quan chức năng là nhằm thực hiện:</w:t>
      </w:r>
      <w:r>
        <w:rPr>
          <w:rFonts w:ascii="Times New Roman" w:eastAsia="Times New Roman" w:hAnsi="Times New Roman" w:cs="Times New Roman"/>
        </w:rPr>
        <w:br/>
        <w:t>A. Quyền tố cáo</w:t>
      </w:r>
      <w:r>
        <w:rPr>
          <w:rFonts w:ascii="Times New Roman" w:eastAsia="Times New Roman" w:hAnsi="Times New Roman" w:cs="Times New Roman"/>
        </w:rPr>
        <w:br/>
        <w:t>B. Quyền tự bảo vệ danh dự, nhân phẩm và uy tín của pháp nhân.</w:t>
      </w:r>
      <w:r>
        <w:rPr>
          <w:rFonts w:ascii="Times New Roman" w:eastAsia="Times New Roman" w:hAnsi="Times New Roman" w:cs="Times New Roman"/>
        </w:rPr>
        <w:br/>
        <w:t>C. Quyền tự do ngôn luận</w:t>
      </w:r>
      <w:r>
        <w:rPr>
          <w:rFonts w:ascii="Times New Roman" w:eastAsia="Times New Roman" w:hAnsi="Times New Roman" w:cs="Times New Roman"/>
        </w:rPr>
        <w:br/>
        <w:t>D. Quyền kinh doanh tuyệt đối</w:t>
      </w:r>
    </w:p>
    <w:p w14:paraId="163EA8DF"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5:</w:t>
      </w:r>
      <w:r>
        <w:rPr>
          <w:rFonts w:ascii="Times New Roman" w:eastAsia="Times New Roman" w:hAnsi="Times New Roman" w:cs="Times New Roman"/>
        </w:rPr>
        <w:t xml:space="preserve"> Hoạt động tuyên truyền của nhà trường trong tình huống này có ý nghĩa gì?</w:t>
      </w:r>
    </w:p>
    <w:p w14:paraId="7CE11D7E"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A. Giáo dục ý thức pháp luật, định hướng thực hiện quyền công dân gắn liền với nghĩa vụ.</w:t>
      </w:r>
      <w:r>
        <w:rPr>
          <w:rFonts w:ascii="Times New Roman" w:eastAsia="Times New Roman" w:hAnsi="Times New Roman" w:cs="Times New Roman"/>
        </w:rPr>
        <w:br/>
        <w:t>B. Vi phạm quyền tự do cá nhân của học sinh</w:t>
      </w:r>
      <w:r>
        <w:rPr>
          <w:rFonts w:ascii="Times New Roman" w:eastAsia="Times New Roman" w:hAnsi="Times New Roman" w:cs="Times New Roman"/>
        </w:rPr>
        <w:br/>
        <w:t>C. Không liên quan Hiến pháp</w:t>
      </w:r>
      <w:r>
        <w:rPr>
          <w:rFonts w:ascii="Times New Roman" w:eastAsia="Times New Roman" w:hAnsi="Times New Roman" w:cs="Times New Roman"/>
        </w:rPr>
        <w:br/>
        <w:t>D. Chỉ quan tâm đạo đức, không liên quan pháp luật</w:t>
      </w:r>
    </w:p>
    <w:p w14:paraId="63356A99" w14:textId="77777777" w:rsidR="001D2158" w:rsidRDefault="001D2158" w:rsidP="001D2158">
      <w:pPr>
        <w:tabs>
          <w:tab w:val="left" w:pos="2552"/>
          <w:tab w:val="left" w:pos="5103"/>
          <w:tab w:val="left" w:pos="7655"/>
        </w:tabs>
        <w:rPr>
          <w:rFonts w:ascii="Times New Roman" w:hAnsi="Times New Roman" w:cs="Times New Roman"/>
        </w:rPr>
      </w:pPr>
      <w:r>
        <w:rPr>
          <w:rFonts w:ascii="Times New Roman" w:eastAsia="Times New Roman" w:hAnsi="Times New Roman" w:cs="Times New Roman"/>
          <w:b/>
          <w:bCs/>
        </w:rPr>
        <w:t>Câu 6:</w:t>
      </w:r>
      <w:r>
        <w:rPr>
          <w:rFonts w:ascii="Times New Roman" w:eastAsia="Times New Roman" w:hAnsi="Times New Roman" w:cs="Times New Roman"/>
        </w:rPr>
        <w:t xml:space="preserve"> Để thực hiện quyền giám sát và tố cáo đúng quy định pháp luật, Lan cần làm gì?</w:t>
      </w:r>
      <w:r>
        <w:rPr>
          <w:rFonts w:ascii="Times New Roman" w:eastAsia="Times New Roman" w:hAnsi="Times New Roman" w:cs="Times New Roman"/>
        </w:rPr>
        <w:br/>
        <w:t>A. Đăng thông tin suy đoán trên mạng xã hội</w:t>
      </w:r>
      <w:r>
        <w:rPr>
          <w:rFonts w:ascii="Times New Roman" w:eastAsia="Times New Roman" w:hAnsi="Times New Roman" w:cs="Times New Roman"/>
        </w:rPr>
        <w:br/>
      </w:r>
      <w:r>
        <w:rPr>
          <w:rFonts w:ascii="Times New Roman" w:eastAsia="Times New Roman" w:hAnsi="Times New Roman" w:cs="Times New Roman"/>
        </w:rPr>
        <w:lastRenderedPageBreak/>
        <w:t>B. Thu thập chứng cứ khách quan và gửi đơn kiến nghị đến cơ quan có thẩm quyền để giải quyết.</w:t>
      </w:r>
      <w:r>
        <w:rPr>
          <w:rFonts w:ascii="Times New Roman" w:eastAsia="Times New Roman" w:hAnsi="Times New Roman" w:cs="Times New Roman"/>
        </w:rPr>
        <w:br/>
        <w:t>C. Không đăng gì để tránh phiền phức</w:t>
      </w:r>
      <w:r>
        <w:rPr>
          <w:rFonts w:ascii="Times New Roman" w:eastAsia="Times New Roman" w:hAnsi="Times New Roman" w:cs="Times New Roman"/>
        </w:rPr>
        <w:br/>
        <w:t>D. Thêm chi tiết thổi phồng để thu hút dư luận</w:t>
      </w:r>
    </w:p>
    <w:p w14:paraId="13476B4B" w14:textId="77777777" w:rsidR="001D2158" w:rsidRDefault="001D2158" w:rsidP="001D2158">
      <w:pPr>
        <w:tabs>
          <w:tab w:val="left" w:pos="2552"/>
          <w:tab w:val="left" w:pos="5103"/>
          <w:tab w:val="left" w:pos="7655"/>
        </w:tabs>
        <w:jc w:val="both"/>
        <w:rPr>
          <w:rFonts w:ascii="Times New Roman" w:eastAsia="Times New Roman" w:hAnsi="Times New Roman" w:cs="Times New Roman"/>
        </w:rPr>
      </w:pPr>
      <w:r>
        <w:rPr>
          <w:rFonts w:ascii="Times New Roman" w:eastAsia="Times New Roman" w:hAnsi="Times New Roman" w:cs="Times New Roman"/>
          <w:b/>
          <w:bCs/>
        </w:rPr>
        <w:t>Tình huống 2:</w:t>
      </w:r>
      <w:r>
        <w:rPr>
          <w:rFonts w:ascii="Times New Roman" w:eastAsia="Times New Roman" w:hAnsi="Times New Roman" w:cs="Times New Roman"/>
        </w:rPr>
        <w:t xml:space="preserve"> Ông H ép con gái nghỉ học để giúp việc nhà, trong khi con trai vẫn đi học. Thầy cô tại trường phát hiện và báo chính quyền xã. Một số học sinh trong lớp lập nhóm trên mạng xã hội, kêu gọi cộng đồng hỗ trợ con gái ông H. Một số cá nhân đã đăng tải những bình luận có nội dung xúc phạm danh dự, nhân phẩm gia đình ông H, khiến dư luận xôn xao, gia đình ông H bức xúc. Chính quyền xã vào cuộc, vận động ông H cho con đi học lại, đồng thời hướng dẫn cộng đồng sử dụng mạng xã hội đúng pháp luật.</w:t>
      </w:r>
    </w:p>
    <w:p w14:paraId="35EBCB74"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7:</w:t>
      </w:r>
      <w:r>
        <w:rPr>
          <w:rFonts w:ascii="Times New Roman" w:eastAsia="Times New Roman" w:hAnsi="Times New Roman" w:cs="Times New Roman"/>
        </w:rPr>
        <w:t xml:space="preserve"> Hành vi của ông H đã xâm phạm quyền nào sau đây của công dân?</w:t>
      </w:r>
    </w:p>
    <w:p w14:paraId="31E8E540"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 xml:space="preserve">A. Quyền học tập </w:t>
      </w:r>
      <w:r>
        <w:rPr>
          <w:rFonts w:ascii="Times New Roman" w:eastAsia="Times New Roman" w:hAnsi="Times New Roman" w:cs="Times New Roman"/>
        </w:rPr>
        <w:tab/>
        <w:t>B. Quyền tự do ngôn luận</w:t>
      </w:r>
      <w:r>
        <w:rPr>
          <w:rFonts w:ascii="Times New Roman" w:eastAsia="Times New Roman" w:hAnsi="Times New Roman" w:cs="Times New Roman"/>
        </w:rPr>
        <w:tab/>
        <w:t xml:space="preserve">   C. Quyền kinh doanh</w:t>
      </w:r>
      <w:r>
        <w:rPr>
          <w:rFonts w:ascii="Times New Roman" w:eastAsia="Times New Roman" w:hAnsi="Times New Roman" w:cs="Times New Roman"/>
        </w:rPr>
        <w:tab/>
        <w:t>D. Quyền tố cáo</w:t>
      </w:r>
    </w:p>
    <w:p w14:paraId="4EAFA65C"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8:</w:t>
      </w:r>
      <w:r>
        <w:rPr>
          <w:rFonts w:ascii="Times New Roman" w:eastAsia="Times New Roman" w:hAnsi="Times New Roman" w:cs="Times New Roman"/>
        </w:rPr>
        <w:t xml:space="preserve"> Việc nhóm học sinh sử dụng mạng xã hội để lan tỏa thông tin tích cực, tìm kiếm sự hỗ trợ cho bạn mình là biểu hiện của:</w:t>
      </w:r>
    </w:p>
    <w:p w14:paraId="438DF6A8"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A. Quyền tham gia quản lý nhà nước và xã hội</w:t>
      </w:r>
      <w:r>
        <w:rPr>
          <w:rFonts w:ascii="Times New Roman" w:eastAsia="Times New Roman" w:hAnsi="Times New Roman" w:cs="Times New Roman"/>
        </w:rPr>
        <w:tab/>
        <w:t>B. Quyền tự do học tập</w:t>
      </w:r>
    </w:p>
    <w:p w14:paraId="383C5FB3"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C. Quyền kinh doanh</w:t>
      </w:r>
      <w:r>
        <w:rPr>
          <w:rFonts w:ascii="Times New Roman" w:eastAsia="Times New Roman" w:hAnsi="Times New Roman" w:cs="Times New Roman"/>
        </w:rPr>
        <w:tab/>
      </w:r>
      <w:r>
        <w:rPr>
          <w:rFonts w:ascii="Times New Roman" w:eastAsia="Times New Roman" w:hAnsi="Times New Roman" w:cs="Times New Roman"/>
        </w:rPr>
        <w:tab/>
        <w:t>D. Quyền tự do ngôn luận</w:t>
      </w:r>
    </w:p>
    <w:p w14:paraId="7F30399A"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9:</w:t>
      </w:r>
      <w:r>
        <w:rPr>
          <w:rFonts w:ascii="Times New Roman" w:eastAsia="Times New Roman" w:hAnsi="Times New Roman" w:cs="Times New Roman"/>
        </w:rPr>
        <w:t xml:space="preserve"> Hành vi lợi dụng mạng xã hội để phát tán thông tin xuyên tạc, công kích cá nhân bị coi là hành vi gì?</w:t>
      </w:r>
    </w:p>
    <w:p w14:paraId="781ED881"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A. Thực hiện quyền giám sát</w:t>
      </w:r>
      <w:r>
        <w:rPr>
          <w:rFonts w:ascii="Times New Roman" w:eastAsia="Times New Roman" w:hAnsi="Times New Roman" w:cs="Times New Roman"/>
        </w:rPr>
        <w:tab/>
        <w:t>B. Vi phạm quyền tự do ngôn luận</w:t>
      </w:r>
    </w:p>
    <w:p w14:paraId="5264CDF7"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C. Hoàn toàn hợp pháp</w:t>
      </w:r>
      <w:r>
        <w:rPr>
          <w:rFonts w:ascii="Times New Roman" w:eastAsia="Times New Roman" w:hAnsi="Times New Roman" w:cs="Times New Roman"/>
        </w:rPr>
        <w:tab/>
      </w:r>
      <w:r>
        <w:rPr>
          <w:rFonts w:ascii="Times New Roman" w:eastAsia="Times New Roman" w:hAnsi="Times New Roman" w:cs="Times New Roman"/>
        </w:rPr>
        <w:tab/>
        <w:t>D. Không liên quan</w:t>
      </w:r>
    </w:p>
    <w:p w14:paraId="003E5560"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10:</w:t>
      </w:r>
      <w:r>
        <w:rPr>
          <w:rFonts w:ascii="Times New Roman" w:eastAsia="Times New Roman" w:hAnsi="Times New Roman" w:cs="Times New Roman"/>
        </w:rPr>
        <w:t xml:space="preserve"> Việc chính quyền xã can thiệp, vận động và hướng dẫn pháp luật cho người dân thể hiện vai trò gì của Nhà nước trong việc bảo đảm quyền con người?</w:t>
      </w:r>
    </w:p>
    <w:p w14:paraId="725DF2C7"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 xml:space="preserve">A. Thực hiện quyền bảo vệ quyền trẻ em, giáo dục công dân </w:t>
      </w:r>
      <w:r>
        <w:rPr>
          <w:rFonts w:ascii="Times New Roman" w:eastAsia="Times New Roman" w:hAnsi="Times New Roman" w:cs="Times New Roman"/>
        </w:rPr>
        <w:tab/>
        <w:t>B. Vi phạm quyền gia đình</w:t>
      </w:r>
    </w:p>
    <w:p w14:paraId="1937B143"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C. Không liên quan pháp luật</w:t>
      </w:r>
      <w:r>
        <w:rPr>
          <w:rFonts w:ascii="Times New Roman" w:eastAsia="Times New Roman" w:hAnsi="Times New Roman" w:cs="Times New Roman"/>
        </w:rPr>
        <w:tab/>
      </w:r>
      <w:r>
        <w:rPr>
          <w:rFonts w:ascii="Times New Roman" w:eastAsia="Times New Roman" w:hAnsi="Times New Roman" w:cs="Times New Roman"/>
        </w:rPr>
        <w:tab/>
        <w:t>D. Chỉ xử lý đạo đức</w:t>
      </w:r>
    </w:p>
    <w:p w14:paraId="089807AC"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11:</w:t>
      </w:r>
      <w:r>
        <w:rPr>
          <w:rFonts w:ascii="Times New Roman" w:eastAsia="Times New Roman" w:hAnsi="Times New Roman" w:cs="Times New Roman"/>
        </w:rPr>
        <w:t xml:space="preserve"> Trách nhiệm cộng đồng trong tình huống này là:</w:t>
      </w:r>
    </w:p>
    <w:p w14:paraId="4B6B0B07"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A. Lên tiếng theo cảm xúc</w:t>
      </w:r>
      <w:r>
        <w:rPr>
          <w:rFonts w:ascii="Times New Roman" w:eastAsia="Times New Roman" w:hAnsi="Times New Roman" w:cs="Times New Roman"/>
        </w:rPr>
        <w:tab/>
      </w:r>
      <w:r>
        <w:rPr>
          <w:rFonts w:ascii="Times New Roman" w:eastAsia="Times New Roman" w:hAnsi="Times New Roman" w:cs="Times New Roman"/>
        </w:rPr>
        <w:tab/>
        <w:t>B. Kiểm chứng sự thật, hỗ trợ hợp pháp và đúng đạo đức</w:t>
      </w:r>
    </w:p>
    <w:p w14:paraId="6492F890"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C. Không tham gia</w:t>
      </w:r>
      <w:r>
        <w:rPr>
          <w:rFonts w:ascii="Times New Roman" w:eastAsia="Times New Roman" w:hAnsi="Times New Roman" w:cs="Times New Roman"/>
        </w:rPr>
        <w:tab/>
      </w:r>
      <w:r>
        <w:rPr>
          <w:rFonts w:ascii="Times New Roman" w:eastAsia="Times New Roman" w:hAnsi="Times New Roman" w:cs="Times New Roman"/>
        </w:rPr>
        <w:tab/>
        <w:t>D. Thêm thông tin suy diễn</w:t>
      </w:r>
    </w:p>
    <w:p w14:paraId="7556912A"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b/>
          <w:bCs/>
        </w:rPr>
        <w:t>Câu 12:</w:t>
      </w:r>
      <w:r>
        <w:rPr>
          <w:rFonts w:ascii="Times New Roman" w:eastAsia="Times New Roman" w:hAnsi="Times New Roman" w:cs="Times New Roman"/>
        </w:rPr>
        <w:t xml:space="preserve"> Khi tham gia vào các diễn đàn trên không gian mạng để hỗ trợ các vấn đề xã hội, học sinh cần thực hiện trách nhiệm nào sau đây?</w:t>
      </w:r>
    </w:p>
    <w:p w14:paraId="150BE4D5"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A. Đăng tải thông tin dựa trên cảm xúc cá nhân.</w:t>
      </w:r>
    </w:p>
    <w:p w14:paraId="04567A80"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B. Chia sẻ mọi bài viết để tăng tính tương tác cho vấn đề.</w:t>
      </w:r>
    </w:p>
    <w:p w14:paraId="04A6400B"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C. Kiểm chứng thông tin, phát ngôn chuẩn mực và tuân thủ Luật An ninh mạng.</w:t>
      </w:r>
    </w:p>
    <w:p w14:paraId="78F39AAB" w14:textId="77777777" w:rsidR="001D2158" w:rsidRDefault="001D2158" w:rsidP="001D2158">
      <w:pPr>
        <w:tabs>
          <w:tab w:val="left" w:pos="2552"/>
          <w:tab w:val="left" w:pos="5103"/>
          <w:tab w:val="left" w:pos="7655"/>
        </w:tabs>
        <w:rPr>
          <w:rFonts w:ascii="Times New Roman" w:eastAsia="Times New Roman" w:hAnsi="Times New Roman" w:cs="Times New Roman"/>
        </w:rPr>
      </w:pPr>
      <w:r>
        <w:rPr>
          <w:rFonts w:ascii="Times New Roman" w:eastAsia="Times New Roman" w:hAnsi="Times New Roman" w:cs="Times New Roman"/>
        </w:rPr>
        <w:t>D. Chỉ bày tỏ ý kiến đối với những vấn đề có lợi cho bản thân.</w:t>
      </w:r>
    </w:p>
    <w:p w14:paraId="34818690" w14:textId="77777777" w:rsidR="001D2158" w:rsidRDefault="001D2158" w:rsidP="001D2158">
      <w:pPr>
        <w:tabs>
          <w:tab w:val="left" w:pos="2640"/>
          <w:tab w:val="left" w:pos="5280"/>
          <w:tab w:val="left" w:pos="8160"/>
        </w:tabs>
        <w:ind w:right="-138"/>
        <w:rPr>
          <w:rFonts w:ascii="Times New Roman" w:eastAsia="Times New Roman" w:hAnsi="Times New Roman" w:cs="Times New Roman"/>
          <w:b/>
          <w:bCs/>
        </w:rPr>
      </w:pPr>
      <w:r>
        <w:rPr>
          <w:rFonts w:ascii="Times New Roman" w:eastAsia="Times New Roman" w:hAnsi="Times New Roman" w:cs="Times New Roman"/>
          <w:b/>
          <w:bCs/>
        </w:rPr>
        <w:t>Phần II: Trắc nghiệm Đúng/Sai</w:t>
      </w:r>
    </w:p>
    <w:p w14:paraId="68140047"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 xml:space="preserve">Câu 1: </w:t>
      </w:r>
      <w:r>
        <w:rPr>
          <w:rFonts w:ascii="Times New Roman" w:eastAsia="Times New Roman" w:hAnsi="Times New Roman" w:cs="Times New Roman"/>
        </w:rPr>
        <w:t>Tại xã X, chính quyền địa phương tổ chức hội nghị lấy ý kiến nhân dân về dự thảo Luật Đất đai sửa đổi. Người dân được phát tài liệu, thảo luận và trực tiếp góp ý. Anh A tích cực tham gia đóng góp ý kiến và sau đó tham gia bầu cử đại biểu Quốc hội. Trong khi đó, anh B cho rằng việc góp ý và bầu cử là không cần thiết vì các cơ quan nhà nước đã có đủ thẩm quyền quyết định.</w:t>
      </w:r>
      <w:r>
        <w:rPr>
          <w:rFonts w:ascii="Times New Roman" w:eastAsia="Times New Roman" w:hAnsi="Times New Roman" w:cs="Times New Roman"/>
        </w:rPr>
        <w:br/>
        <w:t>a) Việc người dân trực tiếp góp ý dự thảo luật là hình thức thực hiện quyền lực nhà nước trực tiếp.</w:t>
      </w:r>
      <w:r>
        <w:rPr>
          <w:rFonts w:ascii="Times New Roman" w:eastAsia="Times New Roman" w:hAnsi="Times New Roman" w:cs="Times New Roman"/>
        </w:rPr>
        <w:br/>
        <w:t>b) Việc A tham gia bầu cử là thực hiện quyền lực nhà nước gián tiếp.</w:t>
      </w:r>
      <w:r>
        <w:rPr>
          <w:rFonts w:ascii="Times New Roman" w:eastAsia="Times New Roman" w:hAnsi="Times New Roman" w:cs="Times New Roman"/>
        </w:rPr>
        <w:br/>
        <w:t>c) Quan điểm của B phù hợp với nguyên tắc tổ chức quyền lực nhà nước ở Việt Nam.</w:t>
      </w:r>
      <w:r>
        <w:rPr>
          <w:rFonts w:ascii="Times New Roman" w:eastAsia="Times New Roman" w:hAnsi="Times New Roman" w:cs="Times New Roman"/>
        </w:rPr>
        <w:br/>
        <w:t>d) Tình huống trên thể hiện bản chất dân chủ của Nhà nước ta.</w:t>
      </w:r>
    </w:p>
    <w:p w14:paraId="625B85F2"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2:</w:t>
      </w:r>
      <w:r>
        <w:rPr>
          <w:rFonts w:ascii="Times New Roman" w:eastAsia="Times New Roman" w:hAnsi="Times New Roman" w:cs="Times New Roman"/>
        </w:rPr>
        <w:t xml:space="preserve"> Tại xã M, trong thời gian diễn ra cuộc bầu cử đại biểu Quốc hội, A sử dụng mạng xã hội để đăng tải thông tin sai sự thật và có lời lẽ xúc phạm một số ứng cử viên, cho rằng mình đang thực hiện quyền tự do ngôn luận. B (đã đủ 18 tuổi, có tên trong danh sách cử tri) không tham gia bỏ phiếu dù có đầy đủ điều kiện. Trong khi đó, C tích cực tham gia tuyên truyền người dân đi bầu cử và luôn tôn trọng sự khác biệt về tín ngưỡng, tôn giáo của mọi người trong cộng đồng.</w:t>
      </w:r>
    </w:p>
    <w:p w14:paraId="6C2E932A"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a) A đang thực hiện đúng quyền tự do ngôn luận của công dân.</w:t>
      </w:r>
    </w:p>
    <w:p w14:paraId="51D0B4EF"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b) Hành vi của A xâm phạm quyền và lợi ích hợp pháp của người khác.</w:t>
      </w:r>
    </w:p>
    <w:p w14:paraId="4EBA0645"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c) B không thực hiện quyền cơ bản của công dân.</w:t>
      </w:r>
    </w:p>
    <w:p w14:paraId="518F6FEA"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d) C đang thực hiện tốt quyền và nghĩa vụ công dân.</w:t>
      </w:r>
    </w:p>
    <w:p w14:paraId="06C53E9A"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3:</w:t>
      </w:r>
      <w:r>
        <w:rPr>
          <w:rFonts w:ascii="Times New Roman" w:eastAsia="Times New Roman" w:hAnsi="Times New Roman" w:cs="Times New Roman"/>
        </w:rPr>
        <w:t xml:space="preserve"> Tại tỉnh Y, có nhiều loại hình doanh nghiệp cùng hoạt động như doanh nghiệp nhà nước, tư nhân và doanh nghiệp có vốn đầu tư nước ngoài. Một số doanh nghiệp đã mạnh dạn ứng dụng công nghệ mới vào sản xuất giúp tăng năng suất và chất lượng sản phẩm. Tuy nhiên, vẫn còn một số cơ sở sản xuất xả thải trực tiếp ra sông, gây ô nhiễm môi trường và ảnh hưởng đến đời sống người dân.</w:t>
      </w:r>
    </w:p>
    <w:p w14:paraId="57FF3E36"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a) Sự tồn tại của nhiều loại hình doanh nghiệp thể hiện nền kinh tế nhiều thành phần.</w:t>
      </w:r>
    </w:p>
    <w:p w14:paraId="76027428"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b) Trong nền kinh tế Việt Nam, kinh tế nhà nước không giữ vai trò quan trọng.</w:t>
      </w:r>
    </w:p>
    <w:p w14:paraId="572F1ADD"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lastRenderedPageBreak/>
        <w:t>c) Việc áp dụng công nghệ vào sản xuất góp phần phát triển kinh tế.</w:t>
      </w:r>
    </w:p>
    <w:p w14:paraId="452685B3"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d) Hành vi xả thải gây ô nhiễm môi trường là vi phạm pháp luật.</w:t>
      </w:r>
    </w:p>
    <w:p w14:paraId="71E3EFB4"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4:</w:t>
      </w:r>
      <w:r>
        <w:rPr>
          <w:rFonts w:ascii="Times New Roman" w:eastAsia="Times New Roman" w:hAnsi="Times New Roman" w:cs="Times New Roman"/>
        </w:rPr>
        <w:t xml:space="preserve"> Quốc hội thông qua Luật Bảo vệ môi trường sửa đổi. Sau đó, Chính phủ ban hành các nghị định và tổ chức triển khai thực hiện trên phạm vi cả nước. Trong một vụ án liên quan đến vi phạm môi trường, Viện kiểm sát tiến hành truy tố bị can ra trước tòa, và Tòa án nhân dân tiến hành xét xử công khai theo quy định của pháp luật.</w:t>
      </w:r>
    </w:p>
    <w:p w14:paraId="506FB7C3"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a) Quốc hội đang thực hiện quyền lập pháp.</w:t>
      </w:r>
    </w:p>
    <w:p w14:paraId="68E998EA"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b) Chính phủ đang thực hiện quyền hành pháp.</w:t>
      </w:r>
    </w:p>
    <w:p w14:paraId="649C4A7B"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c) Viện kiểm sát thực hiện quyền công tố trong tố tụng.</w:t>
      </w:r>
    </w:p>
    <w:p w14:paraId="5AE24C17"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rPr>
        <w:t>d) Quốc hội là cơ quan xét xử các vụ án.</w:t>
      </w:r>
    </w:p>
    <w:p w14:paraId="368DEE6A" w14:textId="77777777" w:rsidR="001D2158" w:rsidRDefault="001D2158" w:rsidP="001D2158">
      <w:pPr>
        <w:tabs>
          <w:tab w:val="left" w:pos="2640"/>
          <w:tab w:val="left" w:pos="5280"/>
          <w:tab w:val="left" w:pos="8160"/>
        </w:tabs>
        <w:ind w:right="-138"/>
        <w:rPr>
          <w:rFonts w:ascii="Times New Roman" w:eastAsia="Times New Roman" w:hAnsi="Times New Roman" w:cs="Times New Roman"/>
          <w:b/>
          <w:bCs/>
        </w:rPr>
      </w:pPr>
      <w:r>
        <w:rPr>
          <w:rFonts w:ascii="Times New Roman" w:eastAsia="Times New Roman" w:hAnsi="Times New Roman" w:cs="Times New Roman"/>
          <w:b/>
          <w:bCs/>
        </w:rPr>
        <w:t>Phần III: Câu hỏi tự luận:</w:t>
      </w:r>
    </w:p>
    <w:p w14:paraId="7E002D19"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1:</w:t>
      </w:r>
      <w:r>
        <w:rPr>
          <w:rFonts w:ascii="Times New Roman" w:eastAsia="Times New Roman" w:hAnsi="Times New Roman" w:cs="Times New Roman"/>
        </w:rPr>
        <w:t>Nêu khái niệm quyền con người và quyền, nghĩa vụ cơ bản của công dân theo quy định của pháp luật hiện hành.</w:t>
      </w:r>
    </w:p>
    <w:p w14:paraId="67CF1B0E"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2:</w:t>
      </w:r>
      <w:r>
        <w:rPr>
          <w:rFonts w:ascii="Times New Roman" w:eastAsia="Times New Roman" w:hAnsi="Times New Roman" w:cs="Times New Roman"/>
        </w:rPr>
        <w:t xml:space="preserve"> Phân tích mối quan hệ biện chứng giữa quyền và nghĩa vụ của công dân. Tại sao nói quyền lợi luôn đi đôi với trách nhiệm?</w:t>
      </w:r>
    </w:p>
    <w:p w14:paraId="0F4DD569"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3:</w:t>
      </w:r>
      <w:r>
        <w:rPr>
          <w:rFonts w:ascii="Times New Roman" w:eastAsia="Times New Roman" w:hAnsi="Times New Roman" w:cs="Times New Roman"/>
        </w:rPr>
        <w:t xml:space="preserve"> Trình bày những nguyên tắc cốt lõi và nội dung cơ bản của Hiến pháp năm 2013 về quyền con người, quyền công dân.</w:t>
      </w:r>
    </w:p>
    <w:p w14:paraId="3800D125"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4:</w:t>
      </w:r>
      <w:r>
        <w:rPr>
          <w:rFonts w:ascii="Times New Roman" w:eastAsia="Times New Roman" w:hAnsi="Times New Roman" w:cs="Times New Roman"/>
        </w:rPr>
        <w:t xml:space="preserve"> Phân tích nội dung quyền tự do ngôn luận của công dân. Việc xác định giới hạn pháp lý của quyền này có ý nghĩa như thế nào trong quản lý xã hội?</w:t>
      </w:r>
    </w:p>
    <w:p w14:paraId="12645488"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5:</w:t>
      </w:r>
      <w:r>
        <w:rPr>
          <w:rFonts w:ascii="Times New Roman" w:eastAsia="Times New Roman" w:hAnsi="Times New Roman" w:cs="Times New Roman"/>
        </w:rPr>
        <w:t xml:space="preserve"> Khái quát những nội dung cơ bản của Hiến pháp về chế độ kinh tế. Theo em, Hiến pháp đóng vai trò gì trong việc thúc đẩy kinh tế đất nước phát triển?</w:t>
      </w:r>
    </w:p>
    <w:p w14:paraId="2E0BA1F3"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6:</w:t>
      </w:r>
      <w:r>
        <w:rPr>
          <w:rFonts w:ascii="Times New Roman" w:eastAsia="Times New Roman" w:hAnsi="Times New Roman" w:cs="Times New Roman"/>
        </w:rPr>
        <w:t xml:space="preserve"> Trình bày quan điểm của Hiến pháp về phát triển giáo dục, khoa học và công nghệ. Tại sao các lĩnh vực này được xác định là "quốc sách hàng đầu"?</w:t>
      </w:r>
    </w:p>
    <w:p w14:paraId="0F50B821"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7:</w:t>
      </w:r>
      <w:r>
        <w:rPr>
          <w:rFonts w:ascii="Times New Roman" w:eastAsia="Times New Roman" w:hAnsi="Times New Roman" w:cs="Times New Roman"/>
        </w:rPr>
        <w:t xml:space="preserve"> Phân tích trách nhiệm của Nhà nước, tổ chức và cá nhân trong việc bảo vệ môi trường theo quy định của Hiến pháp.</w:t>
      </w:r>
    </w:p>
    <w:p w14:paraId="26B47D17"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8:</w:t>
      </w:r>
      <w:r>
        <w:rPr>
          <w:rFonts w:ascii="Times New Roman" w:eastAsia="Times New Roman" w:hAnsi="Times New Roman" w:cs="Times New Roman"/>
        </w:rPr>
        <w:t xml:space="preserve"> Trình bày các nội dung cơ bản của Hiến pháp về chính sách văn hóa và xã hội. Nhà nước đã có những chính sách gì để bảo đảm an sinh xã hội cho người dân?</w:t>
      </w:r>
    </w:p>
    <w:p w14:paraId="061AE2D6"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r>
        <w:rPr>
          <w:rFonts w:ascii="Times New Roman" w:eastAsia="Times New Roman" w:hAnsi="Times New Roman" w:cs="Times New Roman"/>
          <w:b/>
          <w:bCs/>
        </w:rPr>
        <w:t>Câu 9:</w:t>
      </w:r>
      <w:r>
        <w:rPr>
          <w:rFonts w:ascii="Times New Roman" w:eastAsia="Times New Roman" w:hAnsi="Times New Roman" w:cs="Times New Roman"/>
        </w:rPr>
        <w:t xml:space="preserve"> Phân tích trách nhiệm và vai trò chủ đạo của Nhà nước trong việc công nhận, tôn trọng, bảo vệ và bảo đảm quyền con người, quyền công dân.</w:t>
      </w:r>
    </w:p>
    <w:p w14:paraId="615E3B15"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p>
    <w:p w14:paraId="5D645473" w14:textId="77777777" w:rsidR="001D2158" w:rsidRDefault="001D2158" w:rsidP="001D2158">
      <w:pPr>
        <w:tabs>
          <w:tab w:val="left" w:pos="2640"/>
          <w:tab w:val="left" w:pos="5280"/>
          <w:tab w:val="left" w:pos="8160"/>
        </w:tabs>
        <w:ind w:right="-138"/>
        <w:jc w:val="both"/>
        <w:rPr>
          <w:rFonts w:ascii="Times New Roman" w:eastAsia="Times New Roman" w:hAnsi="Times New Roman" w:cs="Times New Roman"/>
        </w:rPr>
      </w:pPr>
    </w:p>
    <w:p w14:paraId="6D089D83" w14:textId="77777777" w:rsidR="001D2158" w:rsidRDefault="001D2158" w:rsidP="001D2158">
      <w:pPr>
        <w:tabs>
          <w:tab w:val="left" w:pos="2640"/>
          <w:tab w:val="left" w:pos="5280"/>
          <w:tab w:val="left" w:pos="8160"/>
        </w:tabs>
        <w:ind w:right="-138"/>
        <w:rPr>
          <w:rFonts w:ascii="Times New Roman" w:eastAsia="Times New Roman" w:hAnsi="Times New Roman" w:cs="Times New Roman"/>
          <w:b/>
          <w:bCs/>
        </w:rPr>
      </w:pPr>
      <w:r>
        <w:rPr>
          <w:rFonts w:ascii="Times New Roman" w:eastAsia="Times New Roman" w:hAnsi="Times New Roman" w:cs="Times New Roman"/>
          <w:b/>
          <w:bCs/>
        </w:rPr>
        <w:t>2.3. Đề minh họa</w:t>
      </w:r>
    </w:p>
    <w:tbl>
      <w:tblPr>
        <w:tblStyle w:val="Style70"/>
        <w:tblW w:w="109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9"/>
        <w:gridCol w:w="5169"/>
      </w:tblGrid>
      <w:tr w:rsidR="001D2158" w14:paraId="16556FA7" w14:textId="77777777" w:rsidTr="00B313B0">
        <w:tc>
          <w:tcPr>
            <w:tcW w:w="5819" w:type="dxa"/>
            <w:tcBorders>
              <w:top w:val="nil"/>
              <w:left w:val="nil"/>
              <w:bottom w:val="nil"/>
              <w:right w:val="nil"/>
            </w:tcBorders>
            <w:tcMar>
              <w:top w:w="0" w:type="dxa"/>
              <w:left w:w="108" w:type="dxa"/>
              <w:bottom w:w="0" w:type="dxa"/>
              <w:right w:w="108" w:type="dxa"/>
            </w:tcMar>
            <w:vAlign w:val="center"/>
          </w:tcPr>
          <w:p w14:paraId="7E8F8D58" w14:textId="77777777" w:rsidR="001D2158" w:rsidRDefault="001D2158" w:rsidP="00B313B0">
            <w:pPr>
              <w:spacing w:line="360" w:lineRule="auto"/>
              <w:ind w:right="-138"/>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SỞ GIÁO DỤC VÀ ĐÀO TẠO HÀ NỘI</w:t>
            </w:r>
          </w:p>
          <w:p w14:paraId="642E5264" w14:textId="77777777" w:rsidR="001D2158" w:rsidRDefault="001D2158" w:rsidP="00B313B0">
            <w:pPr>
              <w:spacing w:line="360" w:lineRule="auto"/>
              <w:ind w:right="-138"/>
              <w:jc w:val="center"/>
              <w:rPr>
                <w:rFonts w:ascii="Times New Roman" w:eastAsia="Times New Roman" w:hAnsi="Times New Roman" w:cs="Times New Roman"/>
                <w:b/>
                <w:bCs/>
                <w:color w:val="000000"/>
              </w:rPr>
            </w:pPr>
            <w:r>
              <w:rPr>
                <w:noProof/>
              </w:rPr>
              <mc:AlternateContent>
                <mc:Choice Requires="wps">
                  <w:drawing>
                    <wp:anchor distT="0" distB="0" distL="114300" distR="114300" simplePos="0" relativeHeight="251664384" behindDoc="0" locked="0" layoutInCell="1" allowOverlap="1" wp14:anchorId="442201DD" wp14:editId="67AE4503">
                      <wp:simplePos x="0" y="0"/>
                      <wp:positionH relativeFrom="column">
                        <wp:posOffset>930910</wp:posOffset>
                      </wp:positionH>
                      <wp:positionV relativeFrom="paragraph">
                        <wp:posOffset>189865</wp:posOffset>
                      </wp:positionV>
                      <wp:extent cx="1532255" cy="0"/>
                      <wp:effectExtent l="0" t="6350" r="4445" b="6350"/>
                      <wp:wrapNone/>
                      <wp:docPr id="2" name="Straight Connector 2"/>
                      <wp:cNvGraphicFramePr/>
                      <a:graphic xmlns:a="http://schemas.openxmlformats.org/drawingml/2006/main">
                        <a:graphicData uri="http://schemas.microsoft.com/office/word/2010/wordprocessingShape">
                          <wps:wsp>
                            <wps:cNvCnPr/>
                            <wps:spPr>
                              <a:xfrm>
                                <a:off x="1388110" y="1565275"/>
                                <a:ext cx="153225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03BC9AB"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3pt,14.95pt" to="193.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" strokecolor="black [3213]" strokeweight="1pt">
                      <v:stroke joinstyle="miter"/>
                    </v:line>
                  </w:pict>
                </mc:Fallback>
              </mc:AlternateContent>
            </w:r>
            <w:r>
              <w:rPr>
                <w:rFonts w:ascii="Times New Roman" w:eastAsia="Times New Roman" w:hAnsi="Times New Roman" w:cs="Times New Roman"/>
                <w:b/>
                <w:bCs/>
                <w:color w:val="000000"/>
              </w:rPr>
              <w:t>TRƯỜNG THPT HOÀNG VĂN THỤ</w: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39A7A1B" wp14:editId="784B1481">
                      <wp:simplePos x="0" y="0"/>
                      <wp:positionH relativeFrom="column">
                        <wp:posOffset>939165</wp:posOffset>
                      </wp:positionH>
                      <wp:positionV relativeFrom="paragraph">
                        <wp:posOffset>24765</wp:posOffset>
                      </wp:positionV>
                      <wp:extent cx="1270" cy="127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4468430" y="3779365"/>
                                <a:ext cx="1755140" cy="127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type w14:anchorId="345C4DEB" id="_x0000_t32" coordsize="21600,21600" o:spt="32" o:oned="t" path="m,l21600,21600e" filled="f">
                      <v:path arrowok="t" fillok="f" o:connecttype="none"/>
                      <o:lock v:ext="edit" shapetype="t"/>
                    </v:shapetype>
                    <v:shape id="Straight Arrow Connector 4" o:spid="_x0000_s1026" type="#_x0000_t32" style="position:absolute;margin-left:73.95pt;margin-top:1.95pt;width:.1pt;height:1pt;rotation:18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" strokecolor="black [3200]" strokeweight="1pt">
                      <v:stroke startarrowwidth="narrow" startarrowlength="short" endarrowwidth="narrow" endarrowlength="short" joinstyle="miter"/>
                    </v:shape>
                  </w:pict>
                </mc:Fallback>
              </mc:AlternateContent>
            </w:r>
          </w:p>
        </w:tc>
        <w:tc>
          <w:tcPr>
            <w:tcW w:w="5169" w:type="dxa"/>
            <w:tcBorders>
              <w:top w:val="nil"/>
              <w:left w:val="nil"/>
              <w:bottom w:val="nil"/>
              <w:right w:val="nil"/>
            </w:tcBorders>
            <w:tcMar>
              <w:top w:w="0" w:type="dxa"/>
              <w:left w:w="108" w:type="dxa"/>
              <w:bottom w:w="0" w:type="dxa"/>
              <w:right w:w="108" w:type="dxa"/>
            </w:tcMar>
            <w:vAlign w:val="center"/>
          </w:tcPr>
          <w:p w14:paraId="601BB60B" w14:textId="77777777" w:rsidR="001D2158" w:rsidRDefault="001D2158" w:rsidP="00B313B0">
            <w:pPr>
              <w:spacing w:line="360" w:lineRule="auto"/>
              <w:ind w:right="-138"/>
              <w:jc w:val="center"/>
              <w:rPr>
                <w:rFonts w:ascii="Times New Roman" w:eastAsia="Times New Roman" w:hAnsi="Times New Roman" w:cs="Times New Roman"/>
                <w:b/>
                <w:bCs/>
              </w:rPr>
            </w:pPr>
            <w:r>
              <w:rPr>
                <w:rFonts w:ascii="Times New Roman" w:eastAsia="Times New Roman" w:hAnsi="Times New Roman" w:cs="Times New Roman"/>
                <w:b/>
                <w:bCs/>
              </w:rPr>
              <w:t>ĐỀ THI HỌC KÌ II NĂM HỌC 2024-2025</w:t>
            </w:r>
          </w:p>
          <w:p w14:paraId="2223BD88" w14:textId="77777777" w:rsidR="001D2158" w:rsidRDefault="001D2158" w:rsidP="00B313B0">
            <w:pPr>
              <w:spacing w:line="360" w:lineRule="auto"/>
              <w:ind w:right="-138"/>
              <w:jc w:val="center"/>
              <w:rPr>
                <w:rFonts w:ascii="Times New Roman" w:eastAsia="Times New Roman" w:hAnsi="Times New Roman" w:cs="Times New Roman"/>
              </w:rPr>
            </w:pPr>
            <w:r>
              <w:rPr>
                <w:rFonts w:ascii="Times New Roman" w:eastAsia="Times New Roman" w:hAnsi="Times New Roman" w:cs="Times New Roman"/>
              </w:rPr>
              <w:t>Môn thi: Giáo dục Kinh tế và pháp luật 10</w:t>
            </w:r>
          </w:p>
          <w:p w14:paraId="502AD5B5" w14:textId="77777777" w:rsidR="001D2158" w:rsidRDefault="001D2158" w:rsidP="00B313B0">
            <w:pPr>
              <w:spacing w:line="360" w:lineRule="auto"/>
              <w:ind w:right="-138"/>
              <w:jc w:val="center"/>
              <w:rPr>
                <w:rFonts w:ascii="Times New Roman" w:eastAsia="Times New Roman" w:hAnsi="Times New Roman" w:cs="Times New Roman"/>
              </w:rPr>
            </w:pPr>
            <w:r>
              <w:rPr>
                <w:rFonts w:ascii="Times New Roman" w:eastAsia="Times New Roman" w:hAnsi="Times New Roman" w:cs="Times New Roman"/>
              </w:rPr>
              <w:t>Thời gian làm bài: 45 phút</w:t>
            </w:r>
          </w:p>
        </w:tc>
      </w:tr>
    </w:tbl>
    <w:p w14:paraId="66A9068C" w14:textId="77777777" w:rsidR="001D2158" w:rsidRDefault="001D2158" w:rsidP="001D2158">
      <w:pPr>
        <w:tabs>
          <w:tab w:val="left" w:pos="2552"/>
          <w:tab w:val="left" w:pos="5103"/>
          <w:tab w:val="left" w:pos="7655"/>
        </w:tabs>
        <w:ind w:right="-138"/>
        <w:rPr>
          <w:rFonts w:ascii="Times New Roman" w:eastAsia="Times New Roman" w:hAnsi="Times New Roman" w:cs="Times New Roman"/>
          <w:b/>
          <w:bCs/>
        </w:rPr>
      </w:pPr>
      <w:r>
        <w:rPr>
          <w:rFonts w:ascii="Times New Roman" w:eastAsia="Times New Roman" w:hAnsi="Times New Roman" w:cs="Times New Roman"/>
          <w:b/>
          <w:bCs/>
        </w:rPr>
        <w:t>PHẦN I. CÂU HỎI TRẮC NGHIỆM NHIỀU PHƯƠNG ÁN LỰA CHỌN</w:t>
      </w:r>
    </w:p>
    <w:p w14:paraId="7D6D217E"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1:</w:t>
      </w:r>
      <w:r>
        <w:rPr>
          <w:rFonts w:ascii="Times New Roman" w:eastAsia="Times New Roman" w:hAnsi="Times New Roman" w:cs="Times New Roman"/>
        </w:rPr>
        <w:t xml:space="preserve"> Bộ máy nhà nước Cộng hòa xã hội chủ nghĩa Việt Nam được tổ chức phân cấp phù hợp với các đơn vị hành chính đất nước và gồm 3 nhóm cơ quan tạo thành là</w:t>
      </w:r>
    </w:p>
    <w:p w14:paraId="5EAAC98B"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 xml:space="preserve">A. cơ quan lập pháp, hành pháp, tư pháp. </w:t>
      </w:r>
      <w:r>
        <w:rPr>
          <w:rFonts w:ascii="Times New Roman" w:eastAsia="Times New Roman" w:hAnsi="Times New Roman" w:cs="Times New Roman"/>
        </w:rPr>
        <w:tab/>
        <w:t>B. cơ quan lập pháp, lập hiến, tư pháp.</w:t>
      </w:r>
    </w:p>
    <w:p w14:paraId="5902D38E"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 xml:space="preserve">C. cơ quan lập pháp, hành pháp, cơ quan ngang bộ. </w:t>
      </w:r>
      <w:r>
        <w:rPr>
          <w:rFonts w:ascii="Times New Roman" w:eastAsia="Times New Roman" w:hAnsi="Times New Roman" w:cs="Times New Roman"/>
        </w:rPr>
        <w:tab/>
        <w:t>D. Quốc hội, Chính phủ và Ủy ban nhân dân.</w:t>
      </w:r>
    </w:p>
    <w:p w14:paraId="5C7AC44D"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2:</w:t>
      </w:r>
      <w:r>
        <w:rPr>
          <w:rFonts w:ascii="Times New Roman" w:eastAsia="Times New Roman" w:hAnsi="Times New Roman" w:cs="Times New Roman"/>
        </w:rPr>
        <w:t xml:space="preserve"> Theo Hiến pháp năm 2013, mọi người có quyền bất khả xâm phạm về thân thể, được pháp luật bảo hộ về</w:t>
      </w:r>
    </w:p>
    <w:p w14:paraId="6CC9B661"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sức khỏe, danh dự và nhân phẩm.</w:t>
      </w:r>
      <w:r>
        <w:rPr>
          <w:rFonts w:ascii="Times New Roman" w:eastAsia="Times New Roman" w:hAnsi="Times New Roman" w:cs="Times New Roman"/>
        </w:rPr>
        <w:tab/>
        <w:t>B. thư tín, điện thoại, điện tín.</w:t>
      </w:r>
    </w:p>
    <w:p w14:paraId="1166A379"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bất khả xâm phạm chỗ ở.</w:t>
      </w:r>
      <w:r>
        <w:rPr>
          <w:rFonts w:ascii="Times New Roman" w:eastAsia="Times New Roman" w:hAnsi="Times New Roman" w:cs="Times New Roman"/>
        </w:rPr>
        <w:tab/>
        <w:t>D. tự do ngôn luận.</w:t>
      </w:r>
    </w:p>
    <w:p w14:paraId="299A12BA"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3:</w:t>
      </w:r>
      <w:r>
        <w:rPr>
          <w:rFonts w:ascii="Times New Roman" w:eastAsia="Times New Roman" w:hAnsi="Times New Roman" w:cs="Times New Roman"/>
        </w:rPr>
        <w:t xml:space="preserve"> Theo Hiến pháp 2013, thành phần kinh tế nào của nước ta giữ vai trò chủ đạo?</w:t>
      </w:r>
    </w:p>
    <w:p w14:paraId="16CD4523"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Kinh tế tư nhân.</w:t>
      </w:r>
      <w:r>
        <w:rPr>
          <w:rFonts w:ascii="Times New Roman" w:eastAsia="Times New Roman" w:hAnsi="Times New Roman" w:cs="Times New Roman"/>
        </w:rPr>
        <w:tab/>
      </w:r>
      <w:r>
        <w:rPr>
          <w:rFonts w:ascii="Times New Roman" w:eastAsia="Times New Roman" w:hAnsi="Times New Roman" w:cs="Times New Roman"/>
        </w:rPr>
        <w:tab/>
        <w:t>B. Kinh tế nhà nước.</w:t>
      </w:r>
    </w:p>
    <w:p w14:paraId="5BE201D7"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Kinh tế tập thể, hợp tác xã.</w:t>
      </w:r>
      <w:r>
        <w:rPr>
          <w:rFonts w:ascii="Times New Roman" w:eastAsia="Times New Roman" w:hAnsi="Times New Roman" w:cs="Times New Roman"/>
        </w:rPr>
        <w:tab/>
        <w:t>D. Kinh tế có vốn đầu tư nước ngoài.</w:t>
      </w:r>
    </w:p>
    <w:p w14:paraId="086D82CE"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4:</w:t>
      </w:r>
      <w:r>
        <w:rPr>
          <w:rFonts w:ascii="Times New Roman" w:eastAsia="Times New Roman" w:hAnsi="Times New Roman" w:cs="Times New Roman"/>
        </w:rPr>
        <w:t xml:space="preserve"> Bộ máy nhà nước Cộng hoà xã hội chủ nghĩa Việt Nam gồm những cơ quan nào sau đây?</w:t>
      </w:r>
    </w:p>
    <w:p w14:paraId="6C3FC950"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Cơ quan Quốc hội, cơ quan Chính phủ và cơ quan Tòa án.</w:t>
      </w:r>
    </w:p>
    <w:p w14:paraId="661AEFE8"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B. Cơ quan lập pháp , cơ quan hành pháp và cơ quan tư pháp.</w:t>
      </w:r>
    </w:p>
    <w:p w14:paraId="32727C36"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Cơ quan Quốc hội, cơ quan Hội đồng nhân dân và cơ quan kiểm sát.</w:t>
      </w:r>
    </w:p>
    <w:p w14:paraId="6D13F0CA"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D. Cơ quan lập pháp, Mặt trận tổ quốc Việt Nam và tổ chức chính trị xã hội.</w:t>
      </w:r>
    </w:p>
    <w:p w14:paraId="31097908"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 xml:space="preserve">Câu 5: </w:t>
      </w:r>
      <w:r>
        <w:rPr>
          <w:rFonts w:ascii="Times New Roman" w:eastAsia="Times New Roman" w:hAnsi="Times New Roman" w:cs="Times New Roman"/>
        </w:rPr>
        <w:t>Trong hệ thống chính trị Việt Nam, Đảng Cộng sản Việt Nam là</w:t>
      </w:r>
    </w:p>
    <w:p w14:paraId="5375074A"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Đảng cầm quyền, lãnh đạo Nhà nước và xã hội.</w:t>
      </w:r>
    </w:p>
    <w:p w14:paraId="4BA5847D"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lastRenderedPageBreak/>
        <w:t>B. công cụ tổ chức thực hiện ý chí và quyền lực của nhân dân.</w:t>
      </w:r>
    </w:p>
    <w:p w14:paraId="27D88AC0"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công cụ quản lí toàn bộ hoạt động của đời sống xã hội.</w:t>
      </w:r>
    </w:p>
    <w:p w14:paraId="394FAB56"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D. tổ chức đại diện, bảo vệ quyền và lợi ích hợp pháp của nhân dân.</w:t>
      </w:r>
    </w:p>
    <w:p w14:paraId="406CD5F0"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6:</w:t>
      </w:r>
      <w:r>
        <w:rPr>
          <w:rFonts w:ascii="Times New Roman" w:eastAsia="Times New Roman" w:hAnsi="Times New Roman" w:cs="Times New Roman"/>
        </w:rPr>
        <w:t xml:space="preserve"> Trong hệ thống chính trị Việt Nam, tổ chức đóng vai trò cầm quyền, lãnh đạo Nhà nước và xã hội là</w:t>
      </w:r>
    </w:p>
    <w:p w14:paraId="2A582DE8"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Đảng Cộng sản Việt Nam.</w:t>
      </w:r>
      <w:r>
        <w:rPr>
          <w:rFonts w:ascii="Times New Roman" w:eastAsia="Times New Roman" w:hAnsi="Times New Roman" w:cs="Times New Roman"/>
        </w:rPr>
        <w:tab/>
        <w:t>B. Quốc hội và Hội đồng nhân dân.</w:t>
      </w:r>
    </w:p>
    <w:p w14:paraId="13E5EF55"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Mặt trận tổ quốc Việt Nam.</w:t>
      </w:r>
      <w:r>
        <w:rPr>
          <w:rFonts w:ascii="Times New Roman" w:eastAsia="Times New Roman" w:hAnsi="Times New Roman" w:cs="Times New Roman"/>
        </w:rPr>
        <w:tab/>
        <w:t>D. các tổ chức chính trị - xã hội.</w:t>
      </w:r>
    </w:p>
    <w:p w14:paraId="771B3F61"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bookmarkStart w:id="1" w:name="_heading=h.inbnfm0qcq7" w:colFirst="0" w:colLast="0"/>
      <w:bookmarkEnd w:id="1"/>
      <w:r>
        <w:rPr>
          <w:rFonts w:ascii="Times New Roman" w:eastAsia="Times New Roman" w:hAnsi="Times New Roman" w:cs="Times New Roman"/>
          <w:b/>
          <w:bCs/>
        </w:rPr>
        <w:t>Câu 7:</w:t>
      </w:r>
      <w:r>
        <w:rPr>
          <w:rFonts w:ascii="Times New Roman" w:eastAsia="Times New Roman" w:hAnsi="Times New Roman" w:cs="Times New Roman"/>
        </w:rPr>
        <w:t xml:space="preserve"> Quyền tham gia quản lí nhà nước và xã hội, tham gia thảo luận và kiến nghị với cơ quan nhà nước về các vấn đề của cơ sở, địa phương và cả nước thuộc nhóm quyền nào của con người quy định trong Hiến pháp 2013?</w:t>
      </w:r>
    </w:p>
    <w:p w14:paraId="6B5B7295"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Các quyền về kinh tế, văn hoá, xã hội.</w:t>
      </w:r>
      <w:r>
        <w:rPr>
          <w:rFonts w:ascii="Times New Roman" w:eastAsia="Times New Roman" w:hAnsi="Times New Roman" w:cs="Times New Roman"/>
        </w:rPr>
        <w:tab/>
        <w:t>B. Các quyền về chính trị, dân sự.</w:t>
      </w:r>
    </w:p>
    <w:p w14:paraId="2E47B232"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Các quyền về kinh tế, văn hoá.</w:t>
      </w:r>
      <w:r>
        <w:rPr>
          <w:rFonts w:ascii="Times New Roman" w:eastAsia="Times New Roman" w:hAnsi="Times New Roman" w:cs="Times New Roman"/>
        </w:rPr>
        <w:tab/>
        <w:t>D. Các quyền về kinh tế, dân sự.</w:t>
      </w:r>
    </w:p>
    <w:p w14:paraId="0F8BE994"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8:</w:t>
      </w:r>
      <w:r>
        <w:rPr>
          <w:rFonts w:ascii="Times New Roman" w:eastAsia="Times New Roman" w:hAnsi="Times New Roman" w:cs="Times New Roman"/>
        </w:rPr>
        <w:t xml:space="preserve"> Nhà nước bảo đảm thực hiện chính sách ưu đãi người có công, có chính sách trợ giúp người cao tuổi, người khuyết tật là đang thể hiện nội dung của Hiến pháp năm 2013 trên lĩnh vực nào?</w:t>
      </w:r>
    </w:p>
    <w:p w14:paraId="058C9C33"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Môi trường.</w:t>
      </w:r>
      <w:r>
        <w:rPr>
          <w:rFonts w:ascii="Times New Roman" w:eastAsia="Times New Roman" w:hAnsi="Times New Roman" w:cs="Times New Roman"/>
        </w:rPr>
        <w:tab/>
        <w:t>B. Văn hóa, xã hội.</w:t>
      </w:r>
      <w:r>
        <w:rPr>
          <w:rFonts w:ascii="Times New Roman" w:eastAsia="Times New Roman" w:hAnsi="Times New Roman" w:cs="Times New Roman"/>
        </w:rPr>
        <w:tab/>
        <w:t>C. Chính trị.</w:t>
      </w:r>
      <w:r>
        <w:rPr>
          <w:rFonts w:ascii="Times New Roman" w:eastAsia="Times New Roman" w:hAnsi="Times New Roman" w:cs="Times New Roman"/>
        </w:rPr>
        <w:tab/>
        <w:t>D. Kinh tế.</w:t>
      </w:r>
    </w:p>
    <w:p w14:paraId="7E51044D"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9:</w:t>
      </w:r>
      <w:r>
        <w:rPr>
          <w:rFonts w:ascii="Times New Roman" w:eastAsia="Times New Roman" w:hAnsi="Times New Roman" w:cs="Times New Roman"/>
        </w:rPr>
        <w:t xml:space="preserve"> Biểu hiện của việc chưa thực hiện tốt quy định của Hiến pháp năm 2013 về môi trường là</w:t>
      </w:r>
    </w:p>
    <w:p w14:paraId="051EEB86"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Người dân tham gia bảo dọn dẹp vệ sinh môi trường biển.</w:t>
      </w:r>
    </w:p>
    <w:p w14:paraId="0E3E1660"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B. Người dân trồng nhiều cây xanh để phủ xanh đất trống, đồi trọc.</w:t>
      </w:r>
    </w:p>
    <w:p w14:paraId="7EED182B"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Phá rừng lấy đất làm rẫy.</w:t>
      </w:r>
    </w:p>
    <w:p w14:paraId="68C52BC5"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D. Người dân tích cực hưởng ứng chiến dịch Giờ Trái Đất.</w:t>
      </w:r>
    </w:p>
    <w:p w14:paraId="6F2D1209"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10:</w:t>
      </w:r>
      <w:r>
        <w:rPr>
          <w:rFonts w:ascii="Times New Roman" w:eastAsia="Times New Roman" w:hAnsi="Times New Roman" w:cs="Times New Roman"/>
        </w:rPr>
        <w:t xml:space="preserve"> Quyết định biện pháp bảo đảm trật tự, an toàn xã hội, đấu tranh, phòng, chống tội phạm là chức năng và nhiệm vụ của cơ quan nào?</w:t>
      </w:r>
    </w:p>
    <w:p w14:paraId="2F19CB92"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Quốc hội.</w:t>
      </w:r>
      <w:r>
        <w:rPr>
          <w:rFonts w:ascii="Times New Roman" w:eastAsia="Times New Roman" w:hAnsi="Times New Roman" w:cs="Times New Roman"/>
        </w:rPr>
        <w:tab/>
        <w:t>B. Hội đồng nhân dân.</w:t>
      </w:r>
      <w:r>
        <w:rPr>
          <w:rFonts w:ascii="Times New Roman" w:eastAsia="Times New Roman" w:hAnsi="Times New Roman" w:cs="Times New Roman"/>
        </w:rPr>
        <w:tab/>
        <w:t>C. Chính phủ.</w:t>
      </w:r>
      <w:r>
        <w:rPr>
          <w:rFonts w:ascii="Times New Roman" w:eastAsia="Times New Roman" w:hAnsi="Times New Roman" w:cs="Times New Roman"/>
        </w:rPr>
        <w:tab/>
        <w:t>D. Chủ tịch nước.</w:t>
      </w:r>
    </w:p>
    <w:p w14:paraId="0BA373E3"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11:</w:t>
      </w:r>
      <w:r>
        <w:rPr>
          <w:rFonts w:ascii="Times New Roman" w:eastAsia="Times New Roman" w:hAnsi="Times New Roman" w:cs="Times New Roman"/>
        </w:rPr>
        <w:t xml:space="preserve"> “Bà H nhập hàng hoá kém chất lượng, không rõ nguồn gốc về bán cho người dân.” Em có nhận xét gì về hành vi của bà H trong trường hợp này?</w:t>
      </w:r>
    </w:p>
    <w:p w14:paraId="18A188C2"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Hành vi của bà H thể hiện sự khôn ngoan trong bối cảnh kinh tế lạm phát như hiện nay. Nếu không nhập hàng kém chất lượng về thì không thể nào buôn bán có lời được.</w:t>
      </w:r>
    </w:p>
    <w:p w14:paraId="08084449"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B. Hành vi của bà H hoàn toàn đúng pháp luật. Bà H đã thực hiện tốt nghĩa vụ đóng góp và sự phát triển kinh tế, thương mại của đất nước</w:t>
      </w:r>
    </w:p>
    <w:p w14:paraId="403054C6"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Hành vi của bà H là vi phạm pháp luật và đáng bị phê phán. Người tiêu dùng khi sử dụng những hàng hoá kém chất lượng, không rõ nguồn gốc xuất xứ có thể dẫn đến những ảnh hưởng không tốt cho sức khoẻ, thậm chí nguy hiểm đến tính mạng.</w:t>
      </w:r>
    </w:p>
    <w:p w14:paraId="193108DF"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D. Hành vi của bà H là vi phạm pháp luật và đáng bị phê phán. Hành vi của bà H đã vi phạm nghiêm trọng nghĩa vụ bảo vệ môi trường và sự ổn định của nền kinh tế, được quy định tại Điều 50 và 59 của Hiến pháp năm 2013.</w:t>
      </w:r>
    </w:p>
    <w:p w14:paraId="092E1DCB"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12:</w:t>
      </w:r>
      <w:r>
        <w:rPr>
          <w:rFonts w:ascii="Times New Roman" w:eastAsia="Times New Roman" w:hAnsi="Times New Roman" w:cs="Times New Roman"/>
        </w:rPr>
        <w:t xml:space="preserve">  “Do mâu thuẫn trong quá trình làm việc nhóm, K đã đăng tải lên mạng xã hội những thông tin không đúng sự thật, cho rằng M là người không giữ chữ tín và vay nợ không trả nhằm hạ thấp uy tín của bạn. Trong tình huống này, để bảo vệ quyền và lợi ích hợp pháp của mình, M nên thực hiện hành vi nào sau đây?</w:t>
      </w:r>
    </w:p>
    <w:p w14:paraId="4939B2DD"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Yêu cầu K gỡ bỏ thông tin, đính chính sự thật và báo cáo cơ quan chức năng nếu hành vi tiếp diễn.</w:t>
      </w:r>
    </w:p>
    <w:p w14:paraId="458F9204"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B. Đăng tải các thông tin tương tự để trả đũa và bôi nhọ lại danh dự của K.</w:t>
      </w:r>
    </w:p>
    <w:p w14:paraId="2FE1731A"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Tìm cách xâm nhập trái phép tài khoản cá nhân của K để xóa bài viết.</w:t>
      </w:r>
    </w:p>
    <w:p w14:paraId="77098981"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D. Im lặng và nhờ người khác đe dọa, gây áp lực về thể chất đối với K.</w:t>
      </w:r>
    </w:p>
    <w:p w14:paraId="43ED0AA1" w14:textId="77777777" w:rsidR="001D2158" w:rsidRDefault="001D2158" w:rsidP="001D2158">
      <w:pPr>
        <w:tabs>
          <w:tab w:val="left" w:pos="2552"/>
          <w:tab w:val="left" w:pos="5103"/>
          <w:tab w:val="left" w:pos="7655"/>
        </w:tabs>
        <w:ind w:right="-138"/>
        <w:rPr>
          <w:rFonts w:ascii="Times New Roman" w:eastAsia="Times New Roman" w:hAnsi="Times New Roman" w:cs="Times New Roman"/>
          <w:b/>
          <w:bCs/>
        </w:rPr>
      </w:pPr>
      <w:r>
        <w:rPr>
          <w:rFonts w:ascii="Times New Roman" w:eastAsia="Times New Roman" w:hAnsi="Times New Roman" w:cs="Times New Roman"/>
          <w:b/>
          <w:bCs/>
        </w:rPr>
        <w:t>PHẦN II. CÂU HỎI TRẮC NGHIỆM ĐÚNG – SAI</w:t>
      </w:r>
    </w:p>
    <w:p w14:paraId="77BDAA90"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1</w:t>
      </w:r>
      <w:r>
        <w:rPr>
          <w:rFonts w:ascii="Times New Roman" w:eastAsia="Times New Roman" w:hAnsi="Times New Roman" w:cs="Times New Roman"/>
        </w:rPr>
        <w:t>: Ông T là trưởng thôn ở một xã miền núi. Khi có thông báo về cuộc họp bàn về kế hoạch phát triển cơ sở hạ tầng tại địa phương, ông T đã chủ động mời các hộ dân tham gia và lắng nghe ý kiến của họ. Trong cuộc họp, ông T khuyến khích người dân thẳng thắn bày tỏ quan điểm của mình và đề xuất các giải pháp phù hợp với thực tế địa phương. Tuy nhiên, sau khi cuộc họp kết thúc, ông T không tổng hợp đầy đủ ý kiến của người dân để báo cáo lên cấp trên mà chỉ đưa ra những ý kiến cá nhân của mình, dẫn đến một số vấn đề của người dân không được phản ánh và giải quyết.</w:t>
      </w:r>
    </w:p>
    <w:p w14:paraId="42453B9E"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Ông T đã làm đúng khi khuyến khích người dân tham gia và bày tỏ quan điểm trong cuộc họp về kế hoạch phát triển cơ sở hạ tầng, thể hiện tinh thần dân chủ và tôn trọng quyền làm chủ của người dân.</w:t>
      </w:r>
    </w:p>
    <w:p w14:paraId="750CE60D"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 xml:space="preserve">b. Việc ông T chỉ báo cáo ý </w:t>
      </w:r>
      <w:bookmarkStart w:id="2" w:name="_GoBack"/>
      <w:bookmarkEnd w:id="2"/>
      <w:r>
        <w:rPr>
          <w:rFonts w:ascii="Times New Roman" w:eastAsia="Times New Roman" w:hAnsi="Times New Roman" w:cs="Times New Roman"/>
        </w:rPr>
        <w:t>kiến cá nhân của mình là đúng, vì ông là người lãnh đạo và có quyền quyết định những vấn đề liên quan đến địa phương.</w:t>
      </w:r>
    </w:p>
    <w:p w14:paraId="0AE26FC5"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Ông T không cần khuyến khích người dân tham gia cuộc họp, vì các quyết định đã được cấp trên.</w:t>
      </w:r>
    </w:p>
    <w:p w14:paraId="2BE69389"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d. Việc ông T không tổng hợp đầy đủ ý kiến của người dân để báo cáo lên cấp trên là sai, vì đã không thực hiện đúng quy định về việc lắng nghe và phản ánh ý kiến của người dân trong quản lý nhà nước.</w:t>
      </w:r>
    </w:p>
    <w:p w14:paraId="47B6C6BC"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Câu 2: </w:t>
      </w:r>
      <w:r>
        <w:rPr>
          <w:rFonts w:ascii="Times New Roman" w:eastAsia="Times New Roman" w:hAnsi="Times New Roman" w:cs="Times New Roman"/>
        </w:rPr>
        <w:t>Chị L là một cán bộ phụ trách công tác đoàn thể ở phường. Khi chính quyền địa phương thông báo về việc tổ chức buổi họp để lấy ý kiến đóng góp cho dự thảo kế hoạch phát triển văn hóa của phường, chị L đã nhiệt tình kêu gọi các thành viên trong đoàn thể và người dân tham gia. Trong buổi họp, nhiều người dân đã nêu lên các ý kiến khác nhau, bao gồm cả những ý kiến không đồng tình với một số nội dung trong dự thảo. Chị L đã lắng nghe cẩn thận, ghi chép đầy đủ và cam kết sẽ chuyển toàn bộ ý kiến này lên cấp trên để xem xét. Tuy nhiên, sau buổi họp, chị L tự ý sửa đổi một số ý kiến của người dân trong báo cáo gửi lên cấp trên vì cho rằng những ý kiến này không phù hợp và có thể gây khó khăn cho quá</w:t>
      </w:r>
    </w:p>
    <w:p w14:paraId="49F2FD94"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a. Chị L đã làm đúng khi tích cực kêu gọi người dân và các thành viên đoàn thể tham gia vào buổi họp, thể hiện tinh thần dân chủ và tôn trọng quyền đóng góp ý kiến của người dân.</w:t>
      </w:r>
    </w:p>
    <w:p w14:paraId="09F6E418"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b. Chị L có quyền tự ý sửa đổi các ý kiến của người dân nếu thấy chúng không phù hợp, vì cán bộ phụ trách có quyền quyết định nội dung báo cáo.</w:t>
      </w:r>
    </w:p>
    <w:p w14:paraId="5F993194"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c. Chị L không cần phải ghi chép và chuyển tất cả các ý kiến của người dân lên cấp trên, chỉ cần lựa chọn những ý kiến nào mà chị cho là quan trọng.</w:t>
      </w:r>
    </w:p>
    <w:p w14:paraId="130FD1D6"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rPr>
        <w:t>d. Việc chị L tự ý sửa đổi ý kiến của người dân trong báo cáo gửi lên cấp trên là sai, vì điều này vi phạm nguyên tắc trung thực và không phản ánh đúng nguyện vọng của người dân.</w:t>
      </w:r>
    </w:p>
    <w:p w14:paraId="60F1B4C4" w14:textId="77777777" w:rsidR="001D2158" w:rsidRDefault="001D2158" w:rsidP="001D2158">
      <w:pPr>
        <w:jc w:val="both"/>
        <w:rPr>
          <w:rFonts w:ascii="Times New Roman" w:hAnsi="Times New Roman" w:cs="Times New Roman"/>
        </w:rPr>
      </w:pPr>
      <w:r>
        <w:rPr>
          <w:rFonts w:ascii="Times New Roman" w:hAnsi="Times New Roman" w:cs="Times New Roman"/>
          <w:b/>
          <w:bCs/>
        </w:rPr>
        <w:t>Câu 3:</w:t>
      </w:r>
      <w:r>
        <w:rPr>
          <w:rFonts w:ascii="Times New Roman" w:hAnsi="Times New Roman" w:cs="Times New Roman"/>
        </w:rPr>
        <w:t xml:space="preserve"> Ông Tuấn là giám đốc của một công ty sản xuất lớn. Trong năm qua, ông đã đầu tư một phần ngân sách của công ty vào nghiên cứu và phát triển công nghệ mới nhằm nâng cao năng suất và giảm thiểu ô nhiễm môi trường. Ông cũng đã tổ chức các buổi đào tạo cho nhân viên về bảo vệ môi trường và khuyến khích họ tham gia vào các hoạt động bảo vệ môi trường địa phương.</w:t>
      </w:r>
    </w:p>
    <w:p w14:paraId="33B09B9F" w14:textId="77777777" w:rsidR="001D2158" w:rsidRDefault="001D2158" w:rsidP="001D2158">
      <w:pPr>
        <w:jc w:val="both"/>
        <w:rPr>
          <w:rFonts w:ascii="Times New Roman" w:hAnsi="Times New Roman" w:cs="Times New Roman"/>
        </w:rPr>
      </w:pPr>
      <w:r>
        <w:rPr>
          <w:rFonts w:ascii="Times New Roman" w:hAnsi="Times New Roman" w:cs="Times New Roman"/>
        </w:rPr>
        <w:t>a. Ông Tuấn đã thực hiện đúng quy định của Hiến pháp về việc khuyến khích đầu tư vào nghiên cứu và phát triển công nghệ mới, đồng thời hỗ trợ bảo vệ môi trường.</w:t>
      </w:r>
    </w:p>
    <w:p w14:paraId="194EE321" w14:textId="77777777" w:rsidR="001D2158" w:rsidRDefault="001D2158" w:rsidP="001D2158">
      <w:pPr>
        <w:jc w:val="both"/>
        <w:rPr>
          <w:rFonts w:ascii="Times New Roman" w:hAnsi="Times New Roman" w:cs="Times New Roman"/>
        </w:rPr>
      </w:pPr>
      <w:r>
        <w:rPr>
          <w:rFonts w:ascii="Times New Roman" w:hAnsi="Times New Roman" w:cs="Times New Roman"/>
        </w:rPr>
        <w:t>b. Ông Tuấn không cần phải quan tâm đến việc bảo vệ môi trường vì đây là trách nhiệm của các cơ quan nhà nước.</w:t>
      </w:r>
    </w:p>
    <w:p w14:paraId="026C1D98" w14:textId="77777777" w:rsidR="001D2158" w:rsidRDefault="001D2158" w:rsidP="001D2158">
      <w:pPr>
        <w:jc w:val="both"/>
        <w:rPr>
          <w:rFonts w:ascii="Times New Roman" w:hAnsi="Times New Roman" w:cs="Times New Roman"/>
        </w:rPr>
      </w:pPr>
      <w:r>
        <w:rPr>
          <w:rFonts w:ascii="Times New Roman" w:hAnsi="Times New Roman" w:cs="Times New Roman"/>
        </w:rPr>
        <w:t>c. Đầu tư vào nghiên cứu và phát triển công nghệ mới không phải là một ưu tiên trong chính sách quốc gia, vì vậy việc ông Tuấn làm vậy là không cần thiết.</w:t>
      </w:r>
    </w:p>
    <w:p w14:paraId="08B7F0F7" w14:textId="77777777" w:rsidR="001D2158" w:rsidRDefault="001D2158" w:rsidP="001D2158">
      <w:pPr>
        <w:jc w:val="both"/>
        <w:rPr>
          <w:rFonts w:ascii="Times New Roman" w:hAnsi="Times New Roman" w:cs="Times New Roman"/>
        </w:rPr>
      </w:pPr>
      <w:r>
        <w:rPr>
          <w:rFonts w:ascii="Times New Roman" w:hAnsi="Times New Roman" w:cs="Times New Roman"/>
        </w:rPr>
        <w:t>d. Việc tổ chức các buổi đào tạo về bảo vệ môi trường cho nhân viên và khuyến khích tham gia các hoạt động bảo vệ môi trường địa phương cho thấy ông Tuấn đang thực hiện trách nhiệm xã hội của doanh nghiệp theo quy định của Hiến pháp.</w:t>
      </w:r>
    </w:p>
    <w:p w14:paraId="13A3F5AC" w14:textId="77777777" w:rsidR="001D2158" w:rsidRDefault="001D2158" w:rsidP="001D2158">
      <w:pPr>
        <w:jc w:val="both"/>
        <w:rPr>
          <w:rFonts w:ascii="Times New Roman" w:hAnsi="Times New Roman" w:cs="Times New Roman"/>
        </w:rPr>
      </w:pPr>
      <w:r>
        <w:rPr>
          <w:rFonts w:ascii="Times New Roman" w:hAnsi="Times New Roman" w:cs="Times New Roman"/>
          <w:b/>
          <w:bCs/>
        </w:rPr>
        <w:t>Câu 4:</w:t>
      </w:r>
      <w:r>
        <w:rPr>
          <w:rFonts w:ascii="Times New Roman" w:hAnsi="Times New Roman" w:cs="Times New Roman"/>
        </w:rPr>
        <w:t xml:space="preserve"> Bà Lan là một nghệ nhân am hiểu về nghệ thuật truyền thống tại địa phương. Trong hoạt động cộng đồng, bà đã tích cực vận động người dân sử dụng các phương tiện truyền thông hiện đại để quảng bá nét đẹp văn hóa quê hương. Bà cũng trực tiếp mở lớp truyền dạy các làn điệu dân ca và kỹ nghệ thủ công truyền thống cho thanh thiếu niên, đồng thời khuyến khích họ tham gia các lễ hội văn hóa gắn với bảo vệ môi trường. Bà gửi kiến nghị đến chính quyền địa phương và ngành văn hóa về việc cần đầu tư kinh phí để phục dựng các di tích lịch sử đang xuống cấp và hỗ trợ nghệ nhân lưu giữ các giá trị văn hóa phi vật thể.</w:t>
      </w:r>
    </w:p>
    <w:p w14:paraId="14148BF6" w14:textId="77777777" w:rsidR="001D2158" w:rsidRDefault="001D2158" w:rsidP="001D2158">
      <w:pPr>
        <w:jc w:val="both"/>
        <w:rPr>
          <w:rFonts w:ascii="Times New Roman" w:hAnsi="Times New Roman" w:cs="Times New Roman"/>
        </w:rPr>
      </w:pPr>
      <w:r>
        <w:rPr>
          <w:rFonts w:ascii="Times New Roman" w:hAnsi="Times New Roman" w:cs="Times New Roman"/>
        </w:rPr>
        <w:t>a. Bà Lan đã thực hiện đúng quy định của Hiến pháp về việc giữ gìn, phát huy giá trị di sản văn hóa và quyền tham gia vào đời sống văn hóa của công dân.</w:t>
      </w:r>
    </w:p>
    <w:p w14:paraId="734A27B4" w14:textId="77777777" w:rsidR="001D2158" w:rsidRDefault="001D2158" w:rsidP="001D2158">
      <w:pPr>
        <w:jc w:val="both"/>
        <w:rPr>
          <w:rFonts w:ascii="Times New Roman" w:hAnsi="Times New Roman" w:cs="Times New Roman"/>
        </w:rPr>
      </w:pPr>
      <w:r>
        <w:rPr>
          <w:rFonts w:ascii="Times New Roman" w:hAnsi="Times New Roman" w:cs="Times New Roman"/>
        </w:rPr>
        <w:t>b. Việc bà Lan gửi kiến nghị đầu tư phục dựng di tích và hỗ trợ nghệ nhân cho thấy bà đang tích cực tham gia vào việc xây dựng nền văn hóa tiên tiến, đậm đà bản sắc dân tộc theo chính sách của Hiến pháp.</w:t>
      </w:r>
    </w:p>
    <w:p w14:paraId="7EE229F2" w14:textId="77777777" w:rsidR="001D2158" w:rsidRDefault="001D2158" w:rsidP="001D2158">
      <w:pPr>
        <w:jc w:val="both"/>
        <w:rPr>
          <w:rFonts w:ascii="Times New Roman" w:hAnsi="Times New Roman" w:cs="Times New Roman"/>
        </w:rPr>
      </w:pPr>
      <w:r>
        <w:rPr>
          <w:rFonts w:ascii="Times New Roman" w:hAnsi="Times New Roman" w:cs="Times New Roman"/>
        </w:rPr>
        <w:t>c. Việc đầu tư phục dựng di tích là không cần thiết và gây lãng phí ngân sách vì Hiến pháp không có quy định cụ thể về trách nhiệm này của Nhà nước.</w:t>
      </w:r>
    </w:p>
    <w:p w14:paraId="457033C2" w14:textId="77777777" w:rsidR="001D2158" w:rsidRDefault="001D2158" w:rsidP="001D2158">
      <w:pPr>
        <w:jc w:val="both"/>
        <w:rPr>
          <w:rFonts w:ascii="Times New Roman" w:hAnsi="Times New Roman" w:cs="Times New Roman"/>
        </w:rPr>
      </w:pPr>
      <w:r>
        <w:rPr>
          <w:rFonts w:ascii="Times New Roman" w:hAnsi="Times New Roman" w:cs="Times New Roman"/>
        </w:rPr>
        <w:t>d. Bà Lan không có trách nhiệm phải truyền dạy văn hóa cho thế hệ trẻ vì việc bảo tồn di sản hoàn toàn thuộc về chức năng của các cơ quan quản lý nhà nước.</w:t>
      </w:r>
    </w:p>
    <w:p w14:paraId="7C7E6347" w14:textId="77777777" w:rsidR="001D2158" w:rsidRDefault="001D2158" w:rsidP="001D2158">
      <w:pPr>
        <w:tabs>
          <w:tab w:val="left" w:pos="2552"/>
          <w:tab w:val="left" w:pos="5103"/>
          <w:tab w:val="left" w:pos="7655"/>
        </w:tabs>
        <w:ind w:right="-138"/>
        <w:rPr>
          <w:rFonts w:ascii="Times New Roman" w:eastAsia="Times New Roman" w:hAnsi="Times New Roman" w:cs="Times New Roman"/>
          <w:b/>
          <w:bCs/>
        </w:rPr>
      </w:pPr>
      <w:r>
        <w:rPr>
          <w:rFonts w:ascii="Times New Roman" w:eastAsia="Times New Roman" w:hAnsi="Times New Roman" w:cs="Times New Roman"/>
          <w:b/>
          <w:bCs/>
        </w:rPr>
        <w:t>PHẦN III. CÂU HỎI TỰ LUẬN</w:t>
      </w:r>
    </w:p>
    <w:p w14:paraId="5B5CBF81" w14:textId="77777777"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1:</w:t>
      </w:r>
      <w:r>
        <w:rPr>
          <w:rFonts w:ascii="Times New Roman" w:eastAsia="Times New Roman" w:hAnsi="Times New Roman" w:cs="Times New Roman"/>
        </w:rPr>
        <w:t xml:space="preserve"> Hiến pháp năm 2013 đã quy định quyền con người như thế nào? Là học sinh em cần làm gì để thực hiện tốt nghĩa vụ của mình.</w:t>
      </w:r>
    </w:p>
    <w:p w14:paraId="5FD25FDE" w14:textId="66014FBC" w:rsidR="001D2158" w:rsidRDefault="001D2158" w:rsidP="001D2158">
      <w:pPr>
        <w:tabs>
          <w:tab w:val="left" w:pos="2552"/>
          <w:tab w:val="left" w:pos="5103"/>
          <w:tab w:val="left" w:pos="7655"/>
        </w:tabs>
        <w:ind w:right="-138"/>
        <w:jc w:val="both"/>
        <w:rPr>
          <w:rFonts w:ascii="Times New Roman" w:eastAsia="Times New Roman" w:hAnsi="Times New Roman" w:cs="Times New Roman"/>
        </w:rPr>
      </w:pPr>
      <w:r>
        <w:rPr>
          <w:rFonts w:ascii="Times New Roman" w:eastAsia="Times New Roman" w:hAnsi="Times New Roman" w:cs="Times New Roman"/>
          <w:b/>
          <w:bCs/>
        </w:rPr>
        <w:t>Câu 2:</w:t>
      </w:r>
      <w:r>
        <w:rPr>
          <w:rFonts w:ascii="Times New Roman" w:eastAsia="Times New Roman" w:hAnsi="Times New Roman" w:cs="Times New Roman"/>
        </w:rPr>
        <w:t xml:space="preserve"> Hiến pháp năm 2013 đã nhắc đến tài nguyên đặc biệt của quốc gia là gì? Phân biệt quyền sở hữu đất đai và quyền sử dụng đất?</w:t>
      </w:r>
    </w:p>
    <w:p w14:paraId="24B4B8CB" w14:textId="77777777" w:rsidR="001D2158" w:rsidRDefault="001D2158" w:rsidP="001D2158">
      <w:pPr>
        <w:tabs>
          <w:tab w:val="left" w:pos="2640"/>
          <w:tab w:val="left" w:pos="5280"/>
          <w:tab w:val="left" w:pos="8160"/>
        </w:tabs>
        <w:ind w:right="-138"/>
        <w:rPr>
          <w:rFonts w:ascii="Times New Roman" w:eastAsia="Times New Roman" w:hAnsi="Times New Roman" w:cs="Times New Roman"/>
        </w:rPr>
      </w:pPr>
    </w:p>
    <w:p w14:paraId="4A5B4128" w14:textId="770D8997" w:rsidR="001D2158" w:rsidRPr="001D2158" w:rsidRDefault="001D2158" w:rsidP="001D2158">
      <w:pPr>
        <w:tabs>
          <w:tab w:val="left" w:pos="2640"/>
          <w:tab w:val="left" w:pos="5280"/>
          <w:tab w:val="left" w:pos="8160"/>
        </w:tabs>
        <w:ind w:right="-138"/>
        <w:jc w:val="both"/>
        <w:rPr>
          <w:rFonts w:ascii="Times New Roman" w:eastAsia="Times New Roman" w:hAnsi="Times New Roman" w:cs="Times New Roman"/>
        </w:rPr>
        <w:sectPr w:rsidR="001D2158" w:rsidRPr="001D2158" w:rsidSect="001D2158">
          <w:pgSz w:w="12240" w:h="15840"/>
          <w:pgMar w:top="426" w:right="720" w:bottom="426" w:left="720" w:header="708" w:footer="708" w:gutter="0"/>
          <w:pgNumType w:start="1"/>
          <w:cols w:space="720"/>
        </w:sectPr>
      </w:pPr>
    </w:p>
    <w:p w14:paraId="52B02C28" w14:textId="77777777" w:rsidR="000851EC" w:rsidRDefault="000851EC">
      <w:pPr>
        <w:rPr>
          <w:rFonts w:ascii="Times New Roman" w:eastAsia="Times New Roman" w:hAnsi="Times New Roman" w:cs="Times New Roman"/>
          <w:b/>
          <w:bCs/>
          <w:lang w:val="en-US"/>
        </w:rPr>
        <w:sectPr w:rsidR="000851EC" w:rsidSect="00737395">
          <w:pgSz w:w="12240" w:h="15840"/>
          <w:pgMar w:top="720" w:right="720" w:bottom="720" w:left="720" w:header="708" w:footer="708" w:gutter="0"/>
          <w:pgNumType w:start="1"/>
          <w:cols w:space="720"/>
          <w:docGrid w:linePitch="326"/>
        </w:sectPr>
      </w:pPr>
    </w:p>
    <w:p w14:paraId="31A8EB57" w14:textId="77777777" w:rsidR="000851EC" w:rsidRDefault="000851EC" w:rsidP="001D2158">
      <w:pPr>
        <w:tabs>
          <w:tab w:val="left" w:pos="2640"/>
          <w:tab w:val="left" w:pos="5280"/>
          <w:tab w:val="left" w:pos="8160"/>
        </w:tabs>
        <w:ind w:right="-138"/>
        <w:rPr>
          <w:rFonts w:ascii="Times New Roman" w:eastAsia="Times New Roman" w:hAnsi="Times New Roman" w:cs="Times New Roman"/>
        </w:rPr>
      </w:pPr>
    </w:p>
    <w:sectPr w:rsidR="000851EC">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510E2004-71C6-4BC5-BCBA-DE33F1F4EC73}"/>
    <w:embedBold r:id="rId2" w:fontKey="{71F89499-8EED-4662-8DC7-507D915C76CF}"/>
    <w:embedItalic r:id="rId3" w:fontKey="{89D26F0A-96B9-42EB-A6AE-0BE83F93582A}"/>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4" w:fontKey="{19A40C04-5909-4874-A6CD-A9E6ED1DC162}"/>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D6EA1"/>
    <w:multiLevelType w:val="singleLevel"/>
    <w:tmpl w:val="34BD6EA1"/>
    <w:lvl w:ilvl="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92A"/>
    <w:rsid w:val="000404FF"/>
    <w:rsid w:val="000851EC"/>
    <w:rsid w:val="001C2284"/>
    <w:rsid w:val="001D2158"/>
    <w:rsid w:val="002B0CB3"/>
    <w:rsid w:val="00707C68"/>
    <w:rsid w:val="00737395"/>
    <w:rsid w:val="0076792A"/>
    <w:rsid w:val="00805E17"/>
    <w:rsid w:val="0097690F"/>
    <w:rsid w:val="00BB4548"/>
    <w:rsid w:val="00D546E7"/>
    <w:rsid w:val="00DF724F"/>
    <w:rsid w:val="00EC21BF"/>
    <w:rsid w:val="0A317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0517BE"/>
  <w15:docId w15:val="{FDA61386-BECF-4BEA-A409-527A4192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sz w:val="24"/>
      <w:szCs w:val="24"/>
      <w:lang w:val="en"/>
    </w:rPr>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paragraph" w:styleId="Heading7">
    <w:name w:val="heading 7"/>
    <w:link w:val="Heading7Char"/>
    <w:uiPriority w:val="9"/>
    <w:semiHidden/>
    <w:unhideWhenUsed/>
    <w:qFormat/>
    <w:pPr>
      <w:keepNext/>
      <w:keepLines/>
      <w:spacing w:before="40"/>
      <w:outlineLvl w:val="6"/>
    </w:pPr>
    <w:rPr>
      <w:rFonts w:ascii="Calibri" w:eastAsiaTheme="majorEastAsia" w:hAnsi="Calibri" w:cstheme="majorBidi"/>
      <w:color w:val="595959" w:themeColor="text1" w:themeTint="A6"/>
      <w:sz w:val="24"/>
      <w:szCs w:val="24"/>
      <w:lang w:val="en"/>
    </w:rPr>
  </w:style>
  <w:style w:type="paragraph" w:styleId="Heading8">
    <w:name w:val="heading 8"/>
    <w:link w:val="Heading8Char"/>
    <w:uiPriority w:val="9"/>
    <w:semiHidden/>
    <w:unhideWhenUsed/>
    <w:qFormat/>
    <w:pPr>
      <w:keepNext/>
      <w:keepLines/>
      <w:outlineLvl w:val="7"/>
    </w:pPr>
    <w:rPr>
      <w:rFonts w:ascii="Calibri" w:eastAsiaTheme="majorEastAsia" w:hAnsi="Calibri" w:cstheme="majorBidi"/>
      <w:i/>
      <w:iCs/>
      <w:color w:val="262626" w:themeColor="text1" w:themeTint="D9"/>
      <w:sz w:val="24"/>
      <w:szCs w:val="24"/>
      <w:lang w:val="en"/>
    </w:rPr>
  </w:style>
  <w:style w:type="paragraph" w:styleId="Heading9">
    <w:name w:val="heading 9"/>
    <w:link w:val="Heading9Char"/>
    <w:uiPriority w:val="9"/>
    <w:semiHidden/>
    <w:unhideWhenUsed/>
    <w:qFormat/>
    <w:pPr>
      <w:keepNext/>
      <w:keepLines/>
      <w:outlineLvl w:val="8"/>
    </w:pPr>
    <w:rPr>
      <w:rFonts w:ascii="Calibri" w:eastAsiaTheme="majorEastAsia" w:hAnsi="Calibri" w:cstheme="majorBidi"/>
      <w:color w:val="262626" w:themeColor="text1" w:themeTint="D9"/>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pPr>
      <w:widowControl w:val="0"/>
      <w:autoSpaceDE w:val="0"/>
      <w:autoSpaceDN w:val="0"/>
      <w:spacing w:before="69"/>
      <w:ind w:left="213" w:firstLine="396"/>
      <w:jc w:val="both"/>
    </w:pPr>
    <w:rPr>
      <w:rFonts w:eastAsia="Times New Roman"/>
      <w:sz w:val="25"/>
      <w:szCs w:val="25"/>
      <w:lang w:val="vi"/>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link w:val="NormalWebChar"/>
    <w:uiPriority w:val="99"/>
    <w:qFormat/>
    <w:pPr>
      <w:spacing w:before="100" w:beforeAutospacing="1" w:after="100" w:afterAutospacing="1"/>
    </w:pPr>
    <w:rPr>
      <w:rFonts w:eastAsia="Times New Roman"/>
      <w:sz w:val="24"/>
      <w:szCs w:val="24"/>
      <w:lang w:val="en"/>
    </w:rPr>
  </w:style>
  <w:style w:type="character" w:styleId="Strong">
    <w:name w:val="Strong"/>
    <w:basedOn w:val="DefaultParagraphFont"/>
    <w:uiPriority w:val="22"/>
    <w:qFormat/>
    <w:rPr>
      <w:b/>
      <w:bCs/>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pPr>
    <w:rPr>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Heading1Char">
    <w:name w:val="Heading 1 Char"/>
    <w:basedOn w:val="DefaultParagraphFont"/>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uiPriority w:val="9"/>
    <w:semiHidden/>
    <w:rPr>
      <w:rFonts w:eastAsiaTheme="majorEastAsia" w:cstheme="majorBidi"/>
      <w:i/>
      <w:iCs/>
      <w:color w:val="2F5496" w:themeColor="accent1" w:themeShade="BF"/>
    </w:rPr>
  </w:style>
  <w:style w:type="character" w:customStyle="1" w:styleId="Heading5Char">
    <w:name w:val="Heading 5 Char"/>
    <w:basedOn w:val="DefaultParagraphFont"/>
    <w:uiPriority w:val="9"/>
    <w:semiHidden/>
    <w:qFormat/>
    <w:rPr>
      <w:rFonts w:eastAsiaTheme="majorEastAsia" w:cstheme="majorBidi"/>
      <w:color w:val="2F5496" w:themeColor="accent1" w:themeShade="BF"/>
    </w:rPr>
  </w:style>
  <w:style w:type="character" w:customStyle="1" w:styleId="Heading6Char">
    <w:name w:val="Heading 6 Char"/>
    <w:basedOn w:val="DefaultParagraphFont"/>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uiPriority w:val="11"/>
    <w:qFormat/>
    <w:rPr>
      <w:rFonts w:eastAsiaTheme="majorEastAsia" w:cstheme="majorBidi"/>
      <w:color w:val="595959" w:themeColor="text1" w:themeTint="A6"/>
      <w:spacing w:val="15"/>
      <w:sz w:val="28"/>
      <w:szCs w:val="28"/>
    </w:rPr>
  </w:style>
  <w:style w:type="paragraph" w:styleId="Quote">
    <w:name w:val="Quote"/>
    <w:link w:val="QuoteChar"/>
    <w:uiPriority w:val="29"/>
    <w:qFormat/>
    <w:pPr>
      <w:spacing w:before="160"/>
      <w:jc w:val="center"/>
    </w:pPr>
    <w:rPr>
      <w:rFonts w:ascii="Calibri" w:eastAsia="Calibri" w:hAnsi="Calibri" w:cs="Calibri"/>
      <w:i/>
      <w:iCs/>
      <w:color w:val="404040" w:themeColor="text1" w:themeTint="BF"/>
      <w:sz w:val="24"/>
      <w:szCs w:val="24"/>
      <w:lang w:val="en"/>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uiPriority w:val="34"/>
    <w:qFormat/>
    <w:pPr>
      <w:ind w:left="720"/>
      <w:contextualSpacing/>
    </w:pPr>
    <w:rPr>
      <w:rFonts w:ascii="Calibri" w:eastAsia="Calibri" w:hAnsi="Calibri" w:cs="Calibri"/>
      <w:sz w:val="24"/>
      <w:szCs w:val="24"/>
      <w:lang w:val="en"/>
    </w:r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rFonts w:ascii="Calibri" w:eastAsia="Calibri" w:hAnsi="Calibri" w:cs="Calibri"/>
      <w:i/>
      <w:iCs/>
      <w:color w:val="2F5496" w:themeColor="accent1" w:themeShade="BF"/>
      <w:sz w:val="24"/>
      <w:szCs w:val="24"/>
      <w:lang w:val="en"/>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NormalWebChar">
    <w:name w:val="Normal (Web) Char"/>
    <w:link w:val="NormalWeb"/>
    <w:uiPriority w:val="99"/>
    <w:rPr>
      <w:rFonts w:ascii="Times New Roman" w:eastAsia="Times New Roman" w:hAnsi="Times New Roman" w:cs="Times New Roman"/>
      <w:kern w:val="0"/>
      <w:lang w:val="en-US"/>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5"/>
      <w:szCs w:val="25"/>
      <w:lang w:val="vi"/>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TableParagraph">
    <w:name w:val="Table Paragraph"/>
    <w:uiPriority w:val="1"/>
    <w:qFormat/>
    <w:pPr>
      <w:widowControl w:val="0"/>
      <w:autoSpaceDE w:val="0"/>
      <w:autoSpaceDN w:val="0"/>
      <w:jc w:val="center"/>
    </w:pPr>
    <w:rPr>
      <w:rFonts w:eastAsia="Times New Roman"/>
      <w:sz w:val="22"/>
      <w:szCs w:val="22"/>
      <w:lang w:val="vi"/>
    </w:rPr>
  </w:style>
  <w:style w:type="table" w:customStyle="1" w:styleId="Style44">
    <w:name w:val="_Style 44"/>
    <w:basedOn w:val="TableNormal0"/>
    <w:qFormat/>
    <w:tblPr>
      <w:tblCellMar>
        <w:top w:w="0" w:type="dxa"/>
        <w:left w:w="108" w:type="dxa"/>
        <w:bottom w:w="0" w:type="dxa"/>
        <w:right w:w="108" w:type="dxa"/>
      </w:tblCellMar>
    </w:tblPr>
  </w:style>
  <w:style w:type="table" w:customStyle="1" w:styleId="Style45">
    <w:name w:val="_Style 45"/>
    <w:basedOn w:val="TableNormal0"/>
    <w:qFormat/>
    <w:tblPr>
      <w:tblCellMar>
        <w:top w:w="0" w:type="dxa"/>
        <w:left w:w="0" w:type="dxa"/>
        <w:bottom w:w="0" w:type="dxa"/>
        <w:right w:w="0" w:type="dxa"/>
      </w:tblCellMar>
    </w:tblPr>
  </w:style>
  <w:style w:type="table" w:customStyle="1" w:styleId="Style46">
    <w:name w:val="_Style 46"/>
    <w:basedOn w:val="TableNormal0"/>
    <w:qFormat/>
    <w:tblPr>
      <w:tblCellMar>
        <w:top w:w="0" w:type="dxa"/>
        <w:left w:w="108" w:type="dxa"/>
        <w:bottom w:w="0" w:type="dxa"/>
        <w:right w:w="108" w:type="dxa"/>
      </w:tblCellMar>
    </w:tblPr>
  </w:style>
  <w:style w:type="table" w:customStyle="1" w:styleId="Style47">
    <w:name w:val="_Style 47"/>
    <w:basedOn w:val="TableNormal0"/>
    <w:qFormat/>
    <w:tblPr>
      <w:tblCellMar>
        <w:top w:w="0" w:type="dxa"/>
        <w:left w:w="108" w:type="dxa"/>
        <w:bottom w:w="0" w:type="dxa"/>
        <w:right w:w="108" w:type="dxa"/>
      </w:tblCellMar>
    </w:tblPr>
  </w:style>
  <w:style w:type="table" w:customStyle="1" w:styleId="Style48">
    <w:name w:val="_Style 48"/>
    <w:basedOn w:val="TableNormal0"/>
    <w:tblPr>
      <w:tblCellMar>
        <w:top w:w="0" w:type="dxa"/>
        <w:left w:w="108" w:type="dxa"/>
        <w:bottom w:w="0" w:type="dxa"/>
        <w:right w:w="108" w:type="dxa"/>
      </w:tblCellMar>
    </w:tblPr>
  </w:style>
  <w:style w:type="table" w:customStyle="1" w:styleId="Style49">
    <w:name w:val="_Style 49"/>
    <w:basedOn w:val="TableNormal0"/>
    <w:tblPr>
      <w:tblCellMar>
        <w:top w:w="0" w:type="dxa"/>
        <w:left w:w="108" w:type="dxa"/>
        <w:bottom w:w="0" w:type="dxa"/>
        <w:right w:w="108" w:type="dxa"/>
      </w:tblCellMar>
    </w:tblPr>
  </w:style>
  <w:style w:type="table" w:customStyle="1" w:styleId="Style50">
    <w:name w:val="_Style 50"/>
    <w:basedOn w:val="TableNormal0"/>
    <w:tblPr>
      <w:tblCellMar>
        <w:top w:w="0" w:type="dxa"/>
        <w:left w:w="108" w:type="dxa"/>
        <w:bottom w:w="0" w:type="dxa"/>
        <w:right w:w="108" w:type="dxa"/>
      </w:tblCellMar>
    </w:tblPr>
  </w:style>
  <w:style w:type="table" w:customStyle="1" w:styleId="Style51">
    <w:name w:val="_Style 51"/>
    <w:basedOn w:val="TableNormal0"/>
    <w:qFormat/>
    <w:tblPr>
      <w:tblCellMar>
        <w:top w:w="0" w:type="dxa"/>
        <w:left w:w="108" w:type="dxa"/>
        <w:bottom w:w="0" w:type="dxa"/>
        <w:right w:w="108" w:type="dxa"/>
      </w:tblCellMar>
    </w:tblPr>
  </w:style>
  <w:style w:type="table" w:customStyle="1" w:styleId="Style52">
    <w:name w:val="_Style 52"/>
    <w:basedOn w:val="TableNormal0"/>
    <w:qFormat/>
    <w:tblPr>
      <w:tblCellMar>
        <w:top w:w="0" w:type="dxa"/>
        <w:left w:w="108" w:type="dxa"/>
        <w:bottom w:w="0" w:type="dxa"/>
        <w:right w:w="108" w:type="dxa"/>
      </w:tblCellMar>
    </w:tblPr>
  </w:style>
  <w:style w:type="table" w:customStyle="1" w:styleId="Style53">
    <w:name w:val="_Style 53"/>
    <w:basedOn w:val="TableNormal0"/>
    <w:qFormat/>
    <w:tblPr>
      <w:tblCellMar>
        <w:top w:w="0" w:type="dxa"/>
        <w:left w:w="108" w:type="dxa"/>
        <w:bottom w:w="0" w:type="dxa"/>
        <w:right w:w="108" w:type="dxa"/>
      </w:tblCellMar>
    </w:tblPr>
  </w:style>
  <w:style w:type="table" w:customStyle="1" w:styleId="Style54">
    <w:name w:val="_Style 54"/>
    <w:basedOn w:val="TableNormal0"/>
    <w:tblPr>
      <w:tblCellMar>
        <w:top w:w="0" w:type="dxa"/>
        <w:left w:w="108" w:type="dxa"/>
        <w:bottom w:w="0" w:type="dxa"/>
        <w:right w:w="108" w:type="dxa"/>
      </w:tblCellMar>
    </w:tblPr>
  </w:style>
  <w:style w:type="table" w:customStyle="1" w:styleId="Style55">
    <w:name w:val="_Style 55"/>
    <w:basedOn w:val="TableNormal0"/>
    <w:qFormat/>
    <w:tblPr>
      <w:tblCellMar>
        <w:top w:w="0" w:type="dxa"/>
        <w:left w:w="108" w:type="dxa"/>
        <w:bottom w:w="0" w:type="dxa"/>
        <w:right w:w="108" w:type="dxa"/>
      </w:tblCellMar>
    </w:tblPr>
  </w:style>
  <w:style w:type="table" w:customStyle="1" w:styleId="Style56">
    <w:name w:val="_Style 56"/>
    <w:basedOn w:val="TableNormal0"/>
    <w:qFormat/>
    <w:tblPr>
      <w:tblCellMar>
        <w:top w:w="0" w:type="dxa"/>
        <w:left w:w="108" w:type="dxa"/>
        <w:bottom w:w="0" w:type="dxa"/>
        <w:right w:w="108" w:type="dxa"/>
      </w:tblCellMar>
    </w:tblPr>
  </w:style>
  <w:style w:type="table" w:customStyle="1" w:styleId="Style57">
    <w:name w:val="_Style 57"/>
    <w:basedOn w:val="TableNormal0"/>
    <w:qFormat/>
    <w:tblPr>
      <w:tblCellMar>
        <w:top w:w="0" w:type="dxa"/>
        <w:left w:w="108" w:type="dxa"/>
        <w:bottom w:w="0" w:type="dxa"/>
        <w:right w:w="108" w:type="dxa"/>
      </w:tblCellMar>
    </w:tblPr>
  </w:style>
  <w:style w:type="table" w:customStyle="1" w:styleId="Style58">
    <w:name w:val="_Style 58"/>
    <w:basedOn w:val="TableNormal0"/>
    <w:qFormat/>
    <w:tblPr>
      <w:tblCellMar>
        <w:top w:w="0" w:type="dxa"/>
        <w:left w:w="108" w:type="dxa"/>
        <w:bottom w:w="0" w:type="dxa"/>
        <w:right w:w="108" w:type="dxa"/>
      </w:tblCellMar>
    </w:tblPr>
  </w:style>
  <w:style w:type="table" w:customStyle="1" w:styleId="Style59">
    <w:name w:val="_Style 59"/>
    <w:basedOn w:val="TableNormal0"/>
    <w:qFormat/>
    <w:tblPr>
      <w:tblCellMar>
        <w:top w:w="0" w:type="dxa"/>
        <w:left w:w="108" w:type="dxa"/>
        <w:bottom w:w="0" w:type="dxa"/>
        <w:right w:w="108" w:type="dxa"/>
      </w:tblCellMar>
    </w:tblPr>
  </w:style>
  <w:style w:type="table" w:customStyle="1" w:styleId="Style60">
    <w:name w:val="_Style 60"/>
    <w:basedOn w:val="TableNormal0"/>
    <w:qFormat/>
    <w:tblPr>
      <w:tblCellMar>
        <w:top w:w="0" w:type="dxa"/>
        <w:left w:w="108" w:type="dxa"/>
        <w:bottom w:w="0" w:type="dxa"/>
        <w:right w:w="108" w:type="dxa"/>
      </w:tblCellMar>
    </w:tblPr>
  </w:style>
  <w:style w:type="table" w:customStyle="1" w:styleId="Style61">
    <w:name w:val="_Style 61"/>
    <w:basedOn w:val="TableNormal0"/>
    <w:qFormat/>
    <w:tblPr>
      <w:tblCellMar>
        <w:top w:w="0" w:type="dxa"/>
        <w:left w:w="108" w:type="dxa"/>
        <w:bottom w:w="0" w:type="dxa"/>
        <w:right w:w="108" w:type="dxa"/>
      </w:tblCellMar>
    </w:tblPr>
  </w:style>
  <w:style w:type="table" w:customStyle="1" w:styleId="Style62">
    <w:name w:val="_Style 62"/>
    <w:basedOn w:val="TableNormal0"/>
    <w:tblPr>
      <w:tblCellMar>
        <w:top w:w="0" w:type="dxa"/>
        <w:left w:w="108" w:type="dxa"/>
        <w:bottom w:w="0" w:type="dxa"/>
        <w:right w:w="108" w:type="dxa"/>
      </w:tblCellMar>
    </w:tblPr>
  </w:style>
  <w:style w:type="table" w:customStyle="1" w:styleId="Style63">
    <w:name w:val="_Style 63"/>
    <w:basedOn w:val="TableNormal0"/>
    <w:qFormat/>
    <w:tblPr>
      <w:tblCellMar>
        <w:top w:w="0" w:type="dxa"/>
        <w:left w:w="108" w:type="dxa"/>
        <w:bottom w:w="0" w:type="dxa"/>
        <w:right w:w="108" w:type="dxa"/>
      </w:tblCellMar>
    </w:tblPr>
  </w:style>
  <w:style w:type="table" w:customStyle="1" w:styleId="Style64">
    <w:name w:val="_Style 64"/>
    <w:basedOn w:val="TableNormal0"/>
    <w:qFormat/>
    <w:tblPr>
      <w:tblCellMar>
        <w:top w:w="0" w:type="dxa"/>
        <w:left w:w="108" w:type="dxa"/>
        <w:bottom w:w="0" w:type="dxa"/>
        <w:right w:w="108" w:type="dxa"/>
      </w:tblCellMar>
    </w:tblPr>
  </w:style>
  <w:style w:type="table" w:customStyle="1" w:styleId="Style65">
    <w:name w:val="_Style 65"/>
    <w:basedOn w:val="TableNormal0"/>
    <w:tblPr>
      <w:tblCellMar>
        <w:top w:w="0" w:type="dxa"/>
        <w:left w:w="108" w:type="dxa"/>
        <w:bottom w:w="0" w:type="dxa"/>
        <w:right w:w="108" w:type="dxa"/>
      </w:tblCellMar>
    </w:tblPr>
  </w:style>
  <w:style w:type="table" w:customStyle="1" w:styleId="Style66">
    <w:name w:val="_Style 66"/>
    <w:basedOn w:val="TableNormal0"/>
    <w:qFormat/>
    <w:tblPr>
      <w:tblCellMar>
        <w:top w:w="0" w:type="dxa"/>
        <w:left w:w="108" w:type="dxa"/>
        <w:bottom w:w="0" w:type="dxa"/>
        <w:right w:w="108" w:type="dxa"/>
      </w:tblCellMar>
    </w:tblPr>
  </w:style>
  <w:style w:type="table" w:customStyle="1" w:styleId="Style67">
    <w:name w:val="_Style 67"/>
    <w:basedOn w:val="TableNormal0"/>
    <w:qFormat/>
    <w:tblPr>
      <w:tblCellMar>
        <w:top w:w="0" w:type="dxa"/>
        <w:left w:w="108" w:type="dxa"/>
        <w:bottom w:w="0" w:type="dxa"/>
        <w:right w:w="108" w:type="dxa"/>
      </w:tblCellMar>
    </w:tblPr>
  </w:style>
  <w:style w:type="table" w:customStyle="1" w:styleId="Style68">
    <w:name w:val="_Style 68"/>
    <w:basedOn w:val="TableNormal0"/>
    <w:tblPr>
      <w:tblCellMar>
        <w:top w:w="0" w:type="dxa"/>
        <w:left w:w="108" w:type="dxa"/>
        <w:bottom w:w="0" w:type="dxa"/>
        <w:right w:w="108" w:type="dxa"/>
      </w:tblCellMar>
    </w:tblPr>
  </w:style>
  <w:style w:type="table" w:customStyle="1" w:styleId="Style69">
    <w:name w:val="_Style 69"/>
    <w:basedOn w:val="TableNormal0"/>
    <w:tblPr>
      <w:tblCellMar>
        <w:top w:w="0" w:type="dxa"/>
        <w:left w:w="108" w:type="dxa"/>
        <w:bottom w:w="0" w:type="dxa"/>
        <w:right w:w="108" w:type="dxa"/>
      </w:tblCellMar>
    </w:tblPr>
  </w:style>
  <w:style w:type="table" w:customStyle="1" w:styleId="Style70">
    <w:name w:val="_Style 70"/>
    <w:basedOn w:val="TableNormal0"/>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LeEb0Sm6Mi/f5lFqjOv7/esXQ==">CgMxLjAyDmgucHZ2NXJxampiaTNiMg1oLmluYm5mbTBxY3E3OAByITFOeFczVDhoTFVtR1dkVFVRaUdhSG03TjBGZ0pxQ3lpWQ==</go:docsCustomData>
</go:gDocsCustomXmlDataStorage>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11</Pages>
  <Words>4807</Words>
  <Characters>27402</Characters>
  <Application>Microsoft Office Word</Application>
  <DocSecurity>0</DocSecurity>
  <Lines>228</Lines>
  <Paragraphs>64</Paragraphs>
  <ScaleCrop>false</ScaleCrop>
  <Company/>
  <LinksUpToDate>false</LinksUpToDate>
  <CharactersWithSpaces>32145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Hải Anh Đỗ</dc:creator>
  <cp:lastModifiedBy>Administrator</cp:lastModifiedBy>
  <cp:revision>7</cp:revision>
  <dcterms:created xsi:type="dcterms:W3CDTF">2026-01-22T02:05:00Z</dcterms:created>
  <dcterms:modified xsi:type="dcterms:W3CDTF">2026-04-09T07:41:00Z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7C30211F7F7B40C691C1CE1888C9D415_13</vt:lpwstr>
  </property>
</Properties>
</file>